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6F" w:rsidRDefault="00AF196F" w:rsidP="00AF196F">
      <w:pPr>
        <w:pStyle w:val="Heading1"/>
      </w:pPr>
      <w:r>
        <w:t>Kravspecifikation</w:t>
      </w:r>
    </w:p>
    <w:p w:rsidR="00AF196F" w:rsidRDefault="00AF196F" w:rsidP="00AF196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Kravspecifikationen er udgangspunktet for et hvert produkt og den test </w:t>
      </w:r>
      <w:r>
        <w:rPr>
          <w:b/>
          <w:i/>
          <w:sz w:val="24"/>
        </w:rPr>
        <w:tab/>
        <w:t xml:space="preserve"> </w:t>
      </w:r>
      <w:r>
        <w:rPr>
          <w:b/>
          <w:i/>
          <w:sz w:val="24"/>
        </w:rPr>
        <w:tab/>
        <w:t xml:space="preserve">  Produktet skal igennem når det er færdigt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At du ved hvad der skal laves  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 xml:space="preserve">: Anvendes som indledning til produktudviklings afsnittet </w:t>
      </w:r>
    </w:p>
    <w:p w:rsidR="00735A35" w:rsidRDefault="00735A35" w:rsidP="00735A35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(indgår i produkt i teknologianalysen)</w:t>
      </w:r>
    </w:p>
    <w:p w:rsidR="00AF196F" w:rsidRDefault="00AF196F" w:rsidP="00AF196F">
      <w:pPr>
        <w:pStyle w:val="Header"/>
        <w:ind w:left="567"/>
        <w:rPr>
          <w:sz w:val="24"/>
        </w:rPr>
      </w:pPr>
      <w:r>
        <w:rPr>
          <w:sz w:val="24"/>
        </w:rPr>
        <w:t xml:space="preserve">Der flere forskellige parter (aktører) der stiller krav til et produkt, vi skal så vidt muligt kunne stille alle tilfredse, det er imidlertid ikke muligt at undgå kompromier. Opstil </w:t>
      </w:r>
      <w:r w:rsidR="00D27B56">
        <w:rPr>
          <w:sz w:val="24"/>
        </w:rPr>
        <w:t xml:space="preserve">og prioriter jeres krav, her kan i anvende </w:t>
      </w:r>
      <w:hyperlink r:id="rId7" w:history="1">
        <w:r w:rsidR="00D27B56" w:rsidRPr="00D27B56">
          <w:rPr>
            <w:rStyle w:val="Hyperlink"/>
            <w:sz w:val="24"/>
          </w:rPr>
          <w:t>House Of Quality</w:t>
        </w:r>
      </w:hyperlink>
      <w:r w:rsidR="00D27B56">
        <w:rPr>
          <w:sz w:val="24"/>
        </w:rPr>
        <w:t>, indsæt egne krav og tal.</w:t>
      </w:r>
    </w:p>
    <w:p w:rsidR="00D27B56" w:rsidRDefault="00D27B56" w:rsidP="00D27B56">
      <w:pPr>
        <w:pStyle w:val="Heading3"/>
        <w:spacing w:before="0"/>
      </w:pPr>
      <w:r>
        <w:t>Krav:</w:t>
      </w:r>
    </w:p>
    <w:p w:rsidR="00D27B56" w:rsidRDefault="00D27B56" w:rsidP="00D27B5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Jeres aktører skal være indtænkt i jeres krav</w:t>
      </w:r>
    </w:p>
    <w:p w:rsidR="00D27B56" w:rsidRDefault="00D27B56" w:rsidP="00D27B5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I skal have mindst 5 målbare krav</w:t>
      </w:r>
    </w:p>
    <w:p w:rsidR="00D27B56" w:rsidRDefault="00D27B56" w:rsidP="00D27B5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I skal have både hårde krav og bløde krav</w:t>
      </w:r>
    </w:p>
    <w:p w:rsidR="00D27B56" w:rsidRDefault="00D27B56" w:rsidP="00D27B56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I skal for hvert krav have en metode til at teste om kravet er opfyldt</w:t>
      </w:r>
    </w:p>
    <w:p w:rsidR="00AF196F" w:rsidRDefault="00AF196F" w:rsidP="00D27B56">
      <w:pPr>
        <w:pStyle w:val="Heading1"/>
      </w:pPr>
      <w:r>
        <w:t>Skitser</w:t>
      </w:r>
      <w:r w:rsidR="00500C84">
        <w:t xml:space="preserve"> af forskellige produktforslag</w:t>
      </w:r>
    </w:p>
    <w:p w:rsidR="0096126C" w:rsidRDefault="00547F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FE53F4">
        <w:rPr>
          <w:b/>
          <w:i/>
          <w:sz w:val="24"/>
        </w:rPr>
        <w:t>S</w:t>
      </w:r>
      <w:r w:rsidR="0096126C">
        <w:rPr>
          <w:b/>
          <w:i/>
          <w:sz w:val="24"/>
        </w:rPr>
        <w:t>kitser benyttes for at kunne kommunikerer, indternt i gruppen og externt i</w:t>
      </w:r>
      <w:r w:rsidR="0096126C">
        <w:rPr>
          <w:b/>
          <w:i/>
          <w:sz w:val="24"/>
        </w:rPr>
        <w:br/>
      </w:r>
      <w:r w:rsidR="0096126C">
        <w:rPr>
          <w:b/>
          <w:i/>
          <w:sz w:val="24"/>
        </w:rPr>
        <w:tab/>
        <w:t xml:space="preserve">  forhold til gruppens aktører, hvad det er for produkter der skal fremstilles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</w:t>
      </w:r>
      <w:r w:rsidR="00FE53F4">
        <w:rPr>
          <w:b/>
          <w:i/>
          <w:sz w:val="24"/>
        </w:rPr>
        <w:t>S</w:t>
      </w:r>
      <w:r w:rsidR="0096126C">
        <w:rPr>
          <w:b/>
          <w:i/>
          <w:sz w:val="24"/>
        </w:rPr>
        <w:t>ammen med teksten skal skitserne give overblik over de behandlede</w:t>
      </w:r>
    </w:p>
    <w:p w:rsidR="0096126C" w:rsidRDefault="0096126C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løsninger</w:t>
      </w:r>
    </w:p>
    <w:p w:rsidR="00500C84" w:rsidRDefault="00547F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>Rapport</w:t>
      </w:r>
      <w:r>
        <w:rPr>
          <w:b/>
          <w:i/>
          <w:sz w:val="24"/>
        </w:rPr>
        <w:tab/>
        <w:t xml:space="preserve">: </w:t>
      </w:r>
      <w:r w:rsidR="00FE53F4">
        <w:rPr>
          <w:b/>
          <w:i/>
          <w:sz w:val="24"/>
        </w:rPr>
        <w:t>V</w:t>
      </w:r>
      <w:r w:rsidR="0096126C">
        <w:rPr>
          <w:b/>
          <w:i/>
          <w:sz w:val="24"/>
        </w:rPr>
        <w:t>ises i lille størrelse når den pågældende del forklares</w:t>
      </w:r>
      <w:r w:rsidR="00500C84">
        <w:rPr>
          <w:b/>
          <w:i/>
          <w:sz w:val="24"/>
        </w:rPr>
        <w:t xml:space="preserve">, den fulde </w:t>
      </w:r>
    </w:p>
    <w:p w:rsidR="00547F5F" w:rsidRDefault="00500C84" w:rsidP="00735A35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størrelse lægges i bilag til rapporten. </w:t>
      </w:r>
      <w:r w:rsidR="00735A35">
        <w:rPr>
          <w:b/>
          <w:i/>
          <w:sz w:val="24"/>
        </w:rPr>
        <w:t>(indgår i produkt i teknologianalysen)</w:t>
      </w:r>
    </w:p>
    <w:p w:rsidR="00547F5F" w:rsidRDefault="00547F5F" w:rsidP="00547F5F">
      <w:pPr>
        <w:pStyle w:val="Heading3"/>
        <w:spacing w:before="0"/>
      </w:pPr>
      <w:r>
        <w:t>Krav:</w:t>
      </w:r>
    </w:p>
    <w:p w:rsidR="00547F5F" w:rsidRDefault="00122FDD" w:rsidP="00122FDD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Der skal være flere forskellige produktløsninger i spil, når i vurderer hvordan i kan løse problemet.</w:t>
      </w:r>
    </w:p>
    <w:p w:rsidR="00122FDD" w:rsidRDefault="00122FDD" w:rsidP="00122FDD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Alle skal forklares og belyses med skitser.</w:t>
      </w:r>
    </w:p>
    <w:p w:rsidR="00122FDD" w:rsidRDefault="00122FDD" w:rsidP="00122FDD">
      <w:pPr>
        <w:pStyle w:val="ListParagraph"/>
        <w:numPr>
          <w:ilvl w:val="0"/>
          <w:numId w:val="1"/>
        </w:numPr>
      </w:pPr>
      <w:r>
        <w:t>Blokdiagrammer, processkemaer, mugups, m.m.</w:t>
      </w:r>
    </w:p>
    <w:p w:rsidR="00123D7D" w:rsidRDefault="00123D7D" w:rsidP="00123D7D">
      <w:pPr>
        <w:pStyle w:val="Heading1"/>
      </w:pPr>
      <w:r>
        <w:t>Funktionsanalyse</w:t>
      </w:r>
    </w:p>
    <w:p w:rsidR="00123D7D" w:rsidRDefault="00123D7D" w:rsidP="00123D7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Det er vigtigt at vi har alle produktets funktioner med i tankerne når vi</w:t>
      </w:r>
    </w:p>
    <w:p w:rsidR="00123D7D" w:rsidRDefault="00123D7D" w:rsidP="00123D7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Skal til at udvikle produktet. En smudsafvisende overflade er et eksempel</w:t>
      </w:r>
    </w:p>
    <w:p w:rsidR="00123D7D" w:rsidRDefault="00123D7D" w:rsidP="00123D7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på en funktion, man ikke tænker på som en funktion. </w:t>
      </w:r>
      <w:r>
        <w:rPr>
          <w:b/>
          <w:i/>
          <w:sz w:val="24"/>
        </w:rPr>
        <w:br/>
        <w:t>Formål</w:t>
      </w:r>
      <w:r>
        <w:rPr>
          <w:b/>
          <w:i/>
          <w:sz w:val="24"/>
        </w:rPr>
        <w:tab/>
        <w:t xml:space="preserve">: At få neddelt produktet i dele man kan overskue. </w:t>
      </w:r>
      <w:r>
        <w:rPr>
          <w:b/>
          <w:i/>
          <w:sz w:val="24"/>
        </w:rPr>
        <w:br/>
        <w:t>Rapport</w:t>
      </w:r>
      <w:r>
        <w:rPr>
          <w:b/>
          <w:i/>
          <w:sz w:val="24"/>
        </w:rPr>
        <w:tab/>
        <w:t>: At dokumenterer hvordan man har overvejet sin konstruktion, og hvilke</w:t>
      </w:r>
    </w:p>
    <w:p w:rsidR="00123D7D" w:rsidRDefault="00123D7D" w:rsidP="00123D7D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funktions elementer den er bygget of af</w:t>
      </w:r>
      <w:r w:rsidR="00735A35">
        <w:rPr>
          <w:b/>
          <w:i/>
          <w:sz w:val="24"/>
        </w:rPr>
        <w:t>. (indgår i Viden i teknologianalysen)</w:t>
      </w:r>
    </w:p>
    <w:p w:rsidR="00123D7D" w:rsidRDefault="00123D7D" w:rsidP="00123D7D">
      <w:pPr>
        <w:pStyle w:val="Heading3"/>
        <w:spacing w:before="0"/>
      </w:pPr>
      <w:r>
        <w:t>Krav:</w:t>
      </w:r>
    </w:p>
    <w:p w:rsidR="00123D7D" w:rsidRDefault="00123D7D" w:rsidP="00123D7D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Find </w:t>
      </w:r>
      <w:r w:rsidR="00142AFE">
        <w:t>alle de funktioner i ønsker produktet skal have</w:t>
      </w:r>
    </w:p>
    <w:p w:rsidR="00142AFE" w:rsidRDefault="00142AFE" w:rsidP="00142AFE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</w:pPr>
      <w:r>
        <w:t xml:space="preserve">Elektroniske eller mekaniske styringer </w:t>
      </w:r>
    </w:p>
    <w:p w:rsidR="00142AFE" w:rsidRDefault="00142AFE" w:rsidP="00142AFE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</w:pPr>
      <w:r>
        <w:t xml:space="preserve">Målefunktioner </w:t>
      </w:r>
    </w:p>
    <w:p w:rsidR="00142AFE" w:rsidRDefault="00142AFE" w:rsidP="00142AFE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</w:pPr>
      <w:r>
        <w:t xml:space="preserve">Bøje, strække, folde og andre mekaniske funktioner </w:t>
      </w:r>
    </w:p>
    <w:p w:rsidR="00142AFE" w:rsidRDefault="00142AFE" w:rsidP="00142AFE">
      <w:pPr>
        <w:pStyle w:val="ListParagraph"/>
        <w:numPr>
          <w:ilvl w:val="1"/>
          <w:numId w:val="1"/>
        </w:numPr>
        <w:tabs>
          <w:tab w:val="left" w:pos="567"/>
        </w:tabs>
        <w:spacing w:line="240" w:lineRule="auto"/>
      </w:pPr>
      <w:r>
        <w:t>Holdbarheds-, friktions- og brugervenligheds- overfladebehandling</w:t>
      </w:r>
    </w:p>
    <w:p w:rsidR="00123D7D" w:rsidRDefault="00123D7D" w:rsidP="00123D7D"/>
    <w:p w:rsidR="00AF196F" w:rsidRDefault="00AF196F" w:rsidP="00D27B56">
      <w:pPr>
        <w:pStyle w:val="Heading1"/>
      </w:pPr>
      <w:r>
        <w:lastRenderedPageBreak/>
        <w:t>Materialevalg</w:t>
      </w:r>
    </w:p>
    <w:p w:rsidR="00500C84" w:rsidRDefault="00547F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FE53F4">
        <w:rPr>
          <w:b/>
          <w:i/>
          <w:sz w:val="24"/>
        </w:rPr>
        <w:t xml:space="preserve">Når vi først har valgt vores løsningsmodel, </w:t>
      </w:r>
      <w:r w:rsidR="00500C84">
        <w:rPr>
          <w:b/>
          <w:i/>
          <w:sz w:val="24"/>
        </w:rPr>
        <w:t>skal vi have overvejet hvilke</w:t>
      </w:r>
    </w:p>
    <w:p w:rsidR="00500C84" w:rsidRDefault="00500C84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Materialer der skal anvendes og hvilke der bedst opfylder vores krav</w:t>
      </w:r>
      <w:r w:rsidR="00547F5F">
        <w:rPr>
          <w:b/>
          <w:i/>
          <w:sz w:val="24"/>
        </w:rPr>
        <w:br/>
        <w:t>Formål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 xml:space="preserve">Der skal findes materialer der kan fungerer i produktet og som vi kan </w:t>
      </w:r>
    </w:p>
    <w:p w:rsidR="00547F5F" w:rsidRDefault="00500C84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Arbejde med i skolens værksteder</w:t>
      </w:r>
      <w:r w:rsidR="00547F5F">
        <w:rPr>
          <w:b/>
          <w:i/>
          <w:sz w:val="24"/>
        </w:rPr>
        <w:br/>
        <w:t>Rapport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>materialevalg og diskussion mellem det valgte og de frasorterede materialer</w:t>
      </w:r>
    </w:p>
    <w:p w:rsidR="00500C84" w:rsidRDefault="00500C84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Er vigtige i rapporten </w:t>
      </w:r>
      <w:r w:rsidR="00735A35">
        <w:rPr>
          <w:b/>
          <w:i/>
          <w:sz w:val="24"/>
        </w:rPr>
        <w:t>(indgår i Viden i teknologianalysen)</w:t>
      </w:r>
    </w:p>
    <w:p w:rsidR="00547F5F" w:rsidRDefault="00547F5F" w:rsidP="00547F5F">
      <w:pPr>
        <w:pStyle w:val="Heading3"/>
        <w:spacing w:before="0"/>
      </w:pPr>
      <w:r>
        <w:t>Krav:</w:t>
      </w:r>
    </w:p>
    <w:p w:rsidR="00547F5F" w:rsidRDefault="00500C84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Stål er ikke bare stål, plast er ikke bare plast. Argumenter for jeres valg</w:t>
      </w:r>
    </w:p>
    <w:p w:rsidR="00500C84" w:rsidRDefault="00500C84" w:rsidP="00500C84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Samling, Styrke, Overflade, funktion m.m. skal være i fokus under valget</w:t>
      </w:r>
    </w:p>
    <w:p w:rsidR="00500C84" w:rsidRDefault="00500C84" w:rsidP="00500C84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Overvej materiale til prototypen</w:t>
      </w:r>
      <w:r w:rsidR="00123D7D">
        <w:t xml:space="preserve"> (det vi kan fremstille på skolen)</w:t>
      </w:r>
      <w:r>
        <w:t xml:space="preserve"> </w:t>
      </w:r>
    </w:p>
    <w:p w:rsidR="00123D7D" w:rsidRDefault="00123D7D" w:rsidP="00500C84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Overvej materiale til det færdige produkt (til når vi går i produktion)</w:t>
      </w:r>
    </w:p>
    <w:p w:rsidR="00123D7D" w:rsidRDefault="00123D7D" w:rsidP="00500C84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Overvej miljø konsekvenser ved det materiale i har valgt</w:t>
      </w:r>
    </w:p>
    <w:p w:rsidR="00142AFE" w:rsidRDefault="00142AFE" w:rsidP="00500C84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Overvej, undersøg, alternative materialers pris i forhold til hinanden</w:t>
      </w:r>
    </w:p>
    <w:p w:rsidR="00AF196F" w:rsidRDefault="00AF196F" w:rsidP="00D27B56">
      <w:pPr>
        <w:pStyle w:val="Heading1"/>
      </w:pPr>
      <w:r>
        <w:t>Processer</w:t>
      </w:r>
      <w:r w:rsidR="00547F5F">
        <w:t xml:space="preserve"> - Teknik</w:t>
      </w:r>
    </w:p>
    <w:p w:rsidR="00142AFE" w:rsidRDefault="00547F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142AFE">
        <w:rPr>
          <w:b/>
          <w:i/>
          <w:sz w:val="24"/>
        </w:rPr>
        <w:t>Processer er det der skal til for at ændre de materialer vi har købt til det</w:t>
      </w:r>
    </w:p>
    <w:p w:rsidR="00735A35" w:rsidRDefault="00142AFE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produkt vi vil sælge</w:t>
      </w:r>
      <w:r w:rsidR="00735A35">
        <w:rPr>
          <w:b/>
          <w:i/>
          <w:sz w:val="24"/>
        </w:rPr>
        <w:t xml:space="preserve">, vi skal i planlægningsfasen, overveje præcis hvordan </w:t>
      </w:r>
    </w:p>
    <w:p w:rsidR="00547F5F" w:rsidRDefault="00735A35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vi får udført hver enkelt del af produktet </w:t>
      </w:r>
      <w:r w:rsidR="00547F5F">
        <w:rPr>
          <w:b/>
          <w:i/>
          <w:sz w:val="24"/>
        </w:rPr>
        <w:br/>
        <w:t>Formål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>Vise vi har forståelse for hvordan produkter fremstilles</w:t>
      </w:r>
      <w:r w:rsidR="00547F5F">
        <w:rPr>
          <w:b/>
          <w:i/>
          <w:sz w:val="24"/>
        </w:rPr>
        <w:br/>
        <w:t>Rapport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 xml:space="preserve">Beskriv de processer i har overvejet, og de alternativer der er. Der vil ofte </w:t>
      </w:r>
    </w:p>
    <w:p w:rsidR="00735A35" w:rsidRDefault="00735A35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være processer vi kunne ønske os, men som skolen ikke råder over. Derfor</w:t>
      </w:r>
    </w:p>
    <w:p w:rsidR="00735A35" w:rsidRDefault="00735A35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kan der også her være tale om tanker i forhold til prototype og produktion</w:t>
      </w:r>
    </w:p>
    <w:p w:rsidR="00735A35" w:rsidRDefault="00735A35" w:rsidP="00735A35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(indgår i Teknik i teknologianalysen)</w:t>
      </w:r>
    </w:p>
    <w:p w:rsidR="00547F5F" w:rsidRDefault="00547F5F" w:rsidP="00547F5F">
      <w:pPr>
        <w:pStyle w:val="Heading3"/>
        <w:spacing w:before="0"/>
      </w:pPr>
      <w:r>
        <w:t>Krav:</w:t>
      </w:r>
    </w:p>
    <w:p w:rsidR="00547F5F" w:rsidRDefault="00735A35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Beskriv de processer </w:t>
      </w:r>
      <w:r w:rsidR="00E149CE">
        <w:t>I</w:t>
      </w:r>
      <w:r>
        <w:t xml:space="preserve"> vil benytte i værkstedet </w:t>
      </w:r>
    </w:p>
    <w:p w:rsidR="00735A35" w:rsidRDefault="00735A35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Beskriv de processer </w:t>
      </w:r>
      <w:r w:rsidR="00E149CE">
        <w:t>I</w:t>
      </w:r>
      <w:r>
        <w:t xml:space="preserve"> ville anvende</w:t>
      </w:r>
      <w:r w:rsidR="00E149CE">
        <w:t>,</w:t>
      </w:r>
      <w:r>
        <w:t xml:space="preserve"> hvis </w:t>
      </w:r>
      <w:r w:rsidR="00E149CE">
        <w:t>I</w:t>
      </w:r>
      <w:r>
        <w:t xml:space="preserve"> havde dem til rådighed</w:t>
      </w:r>
      <w:r w:rsidR="00E149CE">
        <w:t xml:space="preserve"> i industrien </w:t>
      </w:r>
    </w:p>
    <w:p w:rsidR="00E149CE" w:rsidRDefault="00E149CE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Beskriv miljømæssige konsekvenser (energi, kemikalier og arbejdsmiljø) der er i spil </w:t>
      </w:r>
    </w:p>
    <w:p w:rsidR="00AF196F" w:rsidRDefault="00AF196F" w:rsidP="00D27B56">
      <w:pPr>
        <w:pStyle w:val="Heading1"/>
      </w:pPr>
      <w:r>
        <w:t>Organisation</w:t>
      </w:r>
    </w:p>
    <w:p w:rsidR="00E149CE" w:rsidRDefault="00547F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E149CE">
        <w:rPr>
          <w:b/>
          <w:i/>
          <w:sz w:val="24"/>
        </w:rPr>
        <w:t>Planlægningen af produktionen, af dels prototypen, dels det endelige</w:t>
      </w:r>
    </w:p>
    <w:p w:rsidR="00547F5F" w:rsidRDefault="00E149CE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Produkt, således at alt kommer i den rigtige rækkefølge  </w:t>
      </w:r>
      <w:r w:rsidR="00547F5F">
        <w:rPr>
          <w:b/>
          <w:i/>
          <w:sz w:val="24"/>
        </w:rPr>
        <w:br/>
        <w:t>Formål</w:t>
      </w:r>
      <w:r w:rsidR="00547F5F">
        <w:rPr>
          <w:b/>
          <w:i/>
          <w:sz w:val="24"/>
        </w:rPr>
        <w:tab/>
        <w:t xml:space="preserve">: </w:t>
      </w:r>
      <w:r w:rsidR="00A03D75">
        <w:rPr>
          <w:b/>
          <w:i/>
          <w:sz w:val="24"/>
        </w:rPr>
        <w:t xml:space="preserve">vise i har overblik over hvordan produktet produceres </w:t>
      </w:r>
      <w:r w:rsidR="00547F5F">
        <w:rPr>
          <w:b/>
          <w:i/>
          <w:sz w:val="24"/>
        </w:rPr>
        <w:br/>
        <w:t>Rapport</w:t>
      </w:r>
      <w:r w:rsidR="00547F5F">
        <w:rPr>
          <w:b/>
          <w:i/>
          <w:sz w:val="24"/>
        </w:rPr>
        <w:tab/>
        <w:t xml:space="preserve">: </w:t>
      </w:r>
      <w:r w:rsidR="00A03D75">
        <w:rPr>
          <w:b/>
          <w:i/>
          <w:sz w:val="24"/>
        </w:rPr>
        <w:t>beskriv hvordan produktet produceres, hvilken rækkefølge processerne er</w:t>
      </w:r>
    </w:p>
    <w:p w:rsidR="00A03D75" w:rsidRDefault="00A03D75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placeret i, hvor lang tid den enkelte process tager, om der skal være tørre </w:t>
      </w:r>
    </w:p>
    <w:p w:rsidR="00A03D75" w:rsidRDefault="00A03D75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tider eller lagring undervejs, om der er flaskehalse i produktionen og</w:t>
      </w:r>
    </w:p>
    <w:p w:rsidR="00A03D75" w:rsidRDefault="00A03D75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hvordan i løser dem</w:t>
      </w:r>
    </w:p>
    <w:p w:rsidR="00547F5F" w:rsidRDefault="00547F5F" w:rsidP="00547F5F">
      <w:pPr>
        <w:pStyle w:val="Heading3"/>
        <w:spacing w:before="0"/>
      </w:pPr>
      <w:r>
        <w:t>Krav:</w:t>
      </w:r>
    </w:p>
    <w:p w:rsidR="00547F5F" w:rsidRDefault="00D8294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Opstil alle processer i rækkefølge </w:t>
      </w:r>
    </w:p>
    <w:p w:rsidR="00D8294F" w:rsidRDefault="00D8294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Anslå tider for alle processer </w:t>
      </w:r>
    </w:p>
    <w:p w:rsidR="00D8294F" w:rsidRDefault="00D8294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Opbyg et ganttkort med angivelse af relationer mellem de forskellige processer </w:t>
      </w:r>
    </w:p>
    <w:p w:rsidR="00D8294F" w:rsidRDefault="00D8294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Tegn eventuelt et layout af den virksomhed produktet skal fremstilles i.</w:t>
      </w:r>
    </w:p>
    <w:p w:rsidR="00D27B56" w:rsidRPr="00D27B56" w:rsidRDefault="00D27B56" w:rsidP="00D27B56"/>
    <w:p w:rsidR="00AF196F" w:rsidRDefault="00AF196F" w:rsidP="00547F5F">
      <w:pPr>
        <w:pStyle w:val="Heading1"/>
      </w:pPr>
      <w:r>
        <w:lastRenderedPageBreak/>
        <w:t>Produktion</w:t>
      </w:r>
    </w:p>
    <w:p w:rsidR="00D8294F" w:rsidRDefault="00547F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D8294F">
        <w:rPr>
          <w:b/>
          <w:i/>
          <w:sz w:val="24"/>
        </w:rPr>
        <w:t>Det er her i fremstiller jeres produkt/prototype, i skal holde øje med hvad</w:t>
      </w:r>
    </w:p>
    <w:p w:rsidR="00D8294F" w:rsidRDefault="00D8294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I gør, i værkstedet/laboratoriet </w:t>
      </w:r>
      <w:r w:rsidR="00547F5F">
        <w:rPr>
          <w:b/>
          <w:i/>
          <w:sz w:val="24"/>
        </w:rPr>
        <w:br/>
        <w:t>Formål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>i skal gøre det muligt at gentage det i har gjort, måske ovenikøbet på en</w:t>
      </w:r>
    </w:p>
    <w:p w:rsidR="00D8294F" w:rsidRDefault="00D8294F" w:rsidP="00D8294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smartere måde.</w:t>
      </w:r>
      <w:r w:rsidR="00547F5F">
        <w:rPr>
          <w:b/>
          <w:i/>
          <w:sz w:val="24"/>
        </w:rPr>
        <w:br/>
        <w:t>Rapport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>I afsnittet i rapporten skal i nettop lægge vægt på, at i har gjort det denne</w:t>
      </w:r>
    </w:p>
    <w:p w:rsidR="00547F5F" w:rsidRDefault="00D8294F" w:rsidP="00D8294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gang, andre skal kunne gøre det efter jeres anvisning næste gang</w:t>
      </w:r>
    </w:p>
    <w:p w:rsidR="00547F5F" w:rsidRDefault="00547F5F" w:rsidP="00547F5F">
      <w:pPr>
        <w:pStyle w:val="Heading3"/>
        <w:spacing w:before="0"/>
      </w:pPr>
      <w:r>
        <w:t>Krav:</w:t>
      </w:r>
    </w:p>
    <w:p w:rsidR="00547F5F" w:rsidRDefault="00D8294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I skal følge processen </w:t>
      </w:r>
    </w:p>
    <w:p w:rsidR="00D8294F" w:rsidRDefault="00D8294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Dokumenterer når enten organisationen, materialerne eller tegningerne ændres </w:t>
      </w:r>
    </w:p>
    <w:p w:rsidR="00D8294F" w:rsidRDefault="00D8294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 xml:space="preserve">I skal argumenterer hvordan i har afviget fra den oprindelige plan </w:t>
      </w:r>
    </w:p>
    <w:p w:rsidR="00AF196F" w:rsidRDefault="00AF196F" w:rsidP="00547F5F">
      <w:pPr>
        <w:pStyle w:val="Heading1"/>
      </w:pPr>
      <w:r>
        <w:t>Test</w:t>
      </w:r>
    </w:p>
    <w:p w:rsidR="00D8294F" w:rsidRDefault="00547F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 w:rsidRPr="005254EA">
        <w:rPr>
          <w:b/>
          <w:i/>
          <w:sz w:val="24"/>
        </w:rPr>
        <w:t>Anvendelse</w:t>
      </w:r>
      <w:r>
        <w:rPr>
          <w:b/>
          <w:i/>
          <w:sz w:val="24"/>
        </w:rPr>
        <w:tab/>
      </w:r>
      <w:r w:rsidRPr="005254EA">
        <w:rPr>
          <w:b/>
          <w:i/>
          <w:sz w:val="24"/>
        </w:rPr>
        <w:t>:</w:t>
      </w:r>
      <w:r>
        <w:rPr>
          <w:b/>
          <w:i/>
          <w:sz w:val="24"/>
        </w:rPr>
        <w:t xml:space="preserve"> </w:t>
      </w:r>
      <w:r w:rsidR="00D8294F">
        <w:rPr>
          <w:b/>
          <w:i/>
          <w:sz w:val="24"/>
        </w:rPr>
        <w:t>med udgangspunkt i kravspecifikation, skitser og funktionsanalyse skal</w:t>
      </w:r>
    </w:p>
    <w:p w:rsidR="00D6535F" w:rsidRDefault="00D8294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I teste og vurder om </w:t>
      </w:r>
      <w:r w:rsidR="00D6535F">
        <w:rPr>
          <w:b/>
          <w:i/>
          <w:sz w:val="24"/>
        </w:rPr>
        <w:t>jeres produkt har den fornødne kvalitet</w:t>
      </w:r>
      <w:r w:rsidR="00547F5F">
        <w:rPr>
          <w:b/>
          <w:i/>
          <w:sz w:val="24"/>
        </w:rPr>
        <w:br/>
        <w:t>Formål</w:t>
      </w:r>
      <w:r w:rsidR="00547F5F">
        <w:rPr>
          <w:b/>
          <w:i/>
          <w:sz w:val="24"/>
        </w:rPr>
        <w:tab/>
        <w:t xml:space="preserve">: </w:t>
      </w:r>
      <w:r w:rsidR="00D6535F">
        <w:rPr>
          <w:b/>
          <w:i/>
          <w:sz w:val="24"/>
        </w:rPr>
        <w:t>Produktkvalitet er en variabelstørrelse, i har stillet krav til produktet. Nu skal</w:t>
      </w:r>
    </w:p>
    <w:p w:rsidR="00547F5F" w:rsidRDefault="00D6535F" w:rsidP="00547F5F">
      <w:pPr>
        <w:tabs>
          <w:tab w:val="left" w:pos="567"/>
          <w:tab w:val="left" w:pos="1843"/>
        </w:tabs>
        <w:spacing w:after="0" w:line="240" w:lineRule="auto"/>
        <w:ind w:left="567"/>
        <w:rPr>
          <w:b/>
          <w:i/>
          <w:sz w:val="24"/>
        </w:rPr>
      </w:pPr>
      <w:r>
        <w:rPr>
          <w:b/>
          <w:i/>
          <w:sz w:val="24"/>
        </w:rPr>
        <w:tab/>
        <w:t xml:space="preserve">  I vurderer om produktet lever op til jeres krav, husk at dette er en analyse </w:t>
      </w:r>
      <w:r w:rsidR="00547F5F">
        <w:rPr>
          <w:b/>
          <w:i/>
          <w:sz w:val="24"/>
        </w:rPr>
        <w:br/>
        <w:t>Rapport</w:t>
      </w:r>
      <w:r w:rsidR="00547F5F">
        <w:rPr>
          <w:b/>
          <w:i/>
          <w:sz w:val="24"/>
        </w:rPr>
        <w:tab/>
        <w:t xml:space="preserve">: </w:t>
      </w:r>
      <w:r>
        <w:rPr>
          <w:b/>
          <w:i/>
          <w:sz w:val="24"/>
        </w:rPr>
        <w:t>I skal dokumenterer produktets kvalitet</w:t>
      </w:r>
    </w:p>
    <w:p w:rsidR="00547F5F" w:rsidRDefault="00547F5F" w:rsidP="00547F5F">
      <w:pPr>
        <w:pStyle w:val="Heading3"/>
        <w:spacing w:before="0"/>
      </w:pPr>
      <w:r>
        <w:t>Krav:</w:t>
      </w:r>
    </w:p>
    <w:p w:rsidR="00547F5F" w:rsidRDefault="00D6535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Gennemfør jeres tests</w:t>
      </w:r>
    </w:p>
    <w:p w:rsidR="00D6535F" w:rsidRDefault="00D6535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Gennemfør vurderinger på det der ikke kan testes</w:t>
      </w:r>
    </w:p>
    <w:p w:rsidR="00D6535F" w:rsidRDefault="00D6535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Analyser gennem diskution mellem jeres krav og jeres test om i har succes</w:t>
      </w:r>
    </w:p>
    <w:p w:rsidR="00D6535F" w:rsidRDefault="00D6535F" w:rsidP="00547F5F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1281" w:hanging="357"/>
      </w:pPr>
      <w:r>
        <w:t>Konkluder på produktet i forhold til krav</w:t>
      </w:r>
      <w:bookmarkStart w:id="0" w:name="_GoBack"/>
      <w:bookmarkEnd w:id="0"/>
    </w:p>
    <w:p w:rsidR="00547F5F" w:rsidRPr="00547F5F" w:rsidRDefault="00547F5F" w:rsidP="00547F5F"/>
    <w:p w:rsidR="00961E9B" w:rsidRDefault="009C58E4"/>
    <w:sectPr w:rsidR="00961E9B" w:rsidSect="00735A35">
      <w:headerReference w:type="default" r:id="rId8"/>
      <w:footerReference w:type="default" r:id="rId9"/>
      <w:pgSz w:w="11906" w:h="16838"/>
      <w:pgMar w:top="1701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6F" w:rsidRDefault="00AF196F" w:rsidP="00AF196F">
      <w:pPr>
        <w:spacing w:after="0" w:line="240" w:lineRule="auto"/>
      </w:pPr>
      <w:r>
        <w:separator/>
      </w:r>
    </w:p>
  </w:endnote>
  <w:endnote w:type="continuationSeparator" w:id="0">
    <w:p w:rsidR="00AF196F" w:rsidRDefault="00AF196F" w:rsidP="00A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FE" w:rsidRDefault="00142AFE" w:rsidP="00142AFE">
    <w:pPr>
      <w:pStyle w:val="Footer"/>
    </w:pPr>
    <w:r>
      <w:t xml:space="preserve">Den </w:t>
    </w:r>
    <w:r>
      <w:t xml:space="preserve">anden trediedel af rapporten </w:t>
    </w:r>
    <w:r>
      <w:tab/>
    </w:r>
    <w:sdt>
      <w:sdtPr>
        <w:id w:val="323473331"/>
        <w:docPartObj>
          <w:docPartGallery w:val="Page Numbers (Bottom of Page)"/>
          <w:docPartUnique/>
        </w:docPartObj>
      </w:sdtPr>
      <w:sdtEndPr/>
      <w:sdtContent>
        <w:sdt>
          <w:sdtPr>
            <w:id w:val="1830546966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8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8E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>STH 17/3 2017</w:t>
            </w:r>
          </w:sdtContent>
        </w:sdt>
      </w:sdtContent>
    </w:sdt>
  </w:p>
  <w:p w:rsidR="00142AFE" w:rsidRPr="00142AFE" w:rsidRDefault="00142AFE" w:rsidP="00142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6F" w:rsidRDefault="00AF196F" w:rsidP="00AF196F">
      <w:pPr>
        <w:spacing w:after="0" w:line="240" w:lineRule="auto"/>
      </w:pPr>
      <w:r>
        <w:separator/>
      </w:r>
    </w:p>
  </w:footnote>
  <w:footnote w:type="continuationSeparator" w:id="0">
    <w:p w:rsidR="00AF196F" w:rsidRDefault="00AF196F" w:rsidP="00AF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6F" w:rsidRDefault="00AF196F" w:rsidP="00AF196F">
    <w:pPr>
      <w:pStyle w:val="Header"/>
      <w:jc w:val="center"/>
      <w:rPr>
        <w:sz w:val="36"/>
      </w:rPr>
    </w:pPr>
    <w:r>
      <w:rPr>
        <w:sz w:val="36"/>
      </w:rPr>
      <w:t>Kort og godt</w:t>
    </w:r>
  </w:p>
  <w:p w:rsidR="00AF196F" w:rsidRDefault="00AF196F" w:rsidP="00AF196F">
    <w:pPr>
      <w:pStyle w:val="Header"/>
      <w:jc w:val="center"/>
      <w:rPr>
        <w:sz w:val="36"/>
      </w:rPr>
    </w:pPr>
    <w:r>
      <w:rPr>
        <w:sz w:val="36"/>
      </w:rPr>
      <w:t>Produktudvikling</w:t>
    </w:r>
  </w:p>
  <w:p w:rsidR="00AF196F" w:rsidRPr="005B205E" w:rsidRDefault="00AF196F" w:rsidP="00AF196F">
    <w:pPr>
      <w:pStyle w:val="Header"/>
      <w:rPr>
        <w:sz w:val="36"/>
      </w:rPr>
    </w:pPr>
    <w:r>
      <w:rPr>
        <w:sz w:val="36"/>
      </w:rPr>
      <w:tab/>
    </w:r>
    <w:r>
      <w:rPr>
        <w:sz w:val="24"/>
      </w:rPr>
      <w:t>Kravspecifikation, Skitser, Materialevalg, Processer, Organisation, Produktion, Test</w:t>
    </w:r>
  </w:p>
  <w:p w:rsidR="00AF196F" w:rsidRDefault="00AF1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8EC"/>
    <w:multiLevelType w:val="hybridMultilevel"/>
    <w:tmpl w:val="742C51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F"/>
    <w:rsid w:val="00122FDD"/>
    <w:rsid w:val="00123D7D"/>
    <w:rsid w:val="00142AFE"/>
    <w:rsid w:val="002C1F8D"/>
    <w:rsid w:val="00361345"/>
    <w:rsid w:val="00500C84"/>
    <w:rsid w:val="00531771"/>
    <w:rsid w:val="00547F5F"/>
    <w:rsid w:val="007126D2"/>
    <w:rsid w:val="00735A35"/>
    <w:rsid w:val="0091231B"/>
    <w:rsid w:val="0096126C"/>
    <w:rsid w:val="009C58E4"/>
    <w:rsid w:val="00A03D75"/>
    <w:rsid w:val="00AF196F"/>
    <w:rsid w:val="00D27B56"/>
    <w:rsid w:val="00D6535F"/>
    <w:rsid w:val="00D8294F"/>
    <w:rsid w:val="00E149CE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16BE"/>
  <w15:chartTrackingRefBased/>
  <w15:docId w15:val="{BC0A0877-FD64-4AA7-9843-F79692A0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9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7B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6F"/>
  </w:style>
  <w:style w:type="paragraph" w:styleId="Footer">
    <w:name w:val="footer"/>
    <w:basedOn w:val="Normal"/>
    <w:link w:val="FooterChar"/>
    <w:uiPriority w:val="99"/>
    <w:unhideWhenUsed/>
    <w:rsid w:val="00AF1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6F"/>
  </w:style>
  <w:style w:type="character" w:customStyle="1" w:styleId="Heading1Char">
    <w:name w:val="Heading 1 Char"/>
    <w:basedOn w:val="DefaultParagraphFont"/>
    <w:link w:val="Heading1"/>
    <w:uiPriority w:val="9"/>
    <w:rsid w:val="00AF19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27B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B5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7B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B5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knologiwiki.wikispaces.com/file/view/House%20of%20Quality%20til%20Wiki.xlsx/608946275/House%20of%20Quality%20til%20Wiki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SDE</cp:lastModifiedBy>
  <cp:revision>2</cp:revision>
  <dcterms:created xsi:type="dcterms:W3CDTF">2017-03-18T21:14:00Z</dcterms:created>
  <dcterms:modified xsi:type="dcterms:W3CDTF">2017-03-18T21:14:00Z</dcterms:modified>
</cp:coreProperties>
</file>