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B09" w:rsidRDefault="00D86BE6">
      <w:bookmarkStart w:id="0" w:name="_GoBack"/>
      <w:bookmarkEnd w:id="0"/>
      <w:r>
        <w:t>Respons opsamling</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819"/>
      </w:tblGrid>
      <w:tr w:rsidR="00D86BE6" w:rsidTr="00D86BE6">
        <w:tc>
          <w:tcPr>
            <w:tcW w:w="959" w:type="dxa"/>
          </w:tcPr>
          <w:p w:rsidR="00D86BE6" w:rsidRDefault="00D86BE6">
            <w:r>
              <w:t>Navn</w:t>
            </w:r>
          </w:p>
        </w:tc>
        <w:tc>
          <w:tcPr>
            <w:tcW w:w="8819" w:type="dxa"/>
          </w:tcPr>
          <w:p w:rsidR="00D86BE6" w:rsidRDefault="00D86BE6">
            <w:r>
              <w:t>________________________________________________________</w:t>
            </w:r>
          </w:p>
        </w:tc>
      </w:tr>
      <w:tr w:rsidR="00D86BE6" w:rsidTr="00D86BE6">
        <w:tc>
          <w:tcPr>
            <w:tcW w:w="959" w:type="dxa"/>
          </w:tcPr>
          <w:p w:rsidR="00D86BE6" w:rsidRDefault="00D86BE6">
            <w:r>
              <w:t>Dato</w:t>
            </w:r>
          </w:p>
        </w:tc>
        <w:tc>
          <w:tcPr>
            <w:tcW w:w="8819" w:type="dxa"/>
          </w:tcPr>
          <w:p w:rsidR="00D86BE6" w:rsidRDefault="00D86BE6">
            <w:r>
              <w:t>________________</w:t>
            </w:r>
          </w:p>
        </w:tc>
      </w:tr>
      <w:tr w:rsidR="00D86BE6" w:rsidTr="00D86BE6">
        <w:tc>
          <w:tcPr>
            <w:tcW w:w="959" w:type="dxa"/>
          </w:tcPr>
          <w:p w:rsidR="00D86BE6" w:rsidRDefault="00D86BE6">
            <w:r>
              <w:t>Emne</w:t>
            </w:r>
          </w:p>
        </w:tc>
        <w:tc>
          <w:tcPr>
            <w:tcW w:w="8819" w:type="dxa"/>
          </w:tcPr>
          <w:p w:rsidR="00D86BE6" w:rsidRDefault="00D86BE6">
            <w:r>
              <w:t>________________________________________________________</w:t>
            </w:r>
          </w:p>
        </w:tc>
      </w:tr>
    </w:tbl>
    <w:p w:rsidR="00D86BE6" w:rsidRDefault="00D86BE6"/>
    <w:tbl>
      <w:tblPr>
        <w:tblStyle w:val="Tabelgitter"/>
        <w:tblW w:w="0" w:type="auto"/>
        <w:tblLook w:val="04A0" w:firstRow="1" w:lastRow="0" w:firstColumn="1" w:lastColumn="0" w:noHBand="0" w:noVBand="1"/>
      </w:tblPr>
      <w:tblGrid>
        <w:gridCol w:w="3259"/>
        <w:gridCol w:w="3259"/>
        <w:gridCol w:w="3260"/>
      </w:tblGrid>
      <w:tr w:rsidR="00D86BE6" w:rsidTr="009C5650">
        <w:tc>
          <w:tcPr>
            <w:tcW w:w="9778" w:type="dxa"/>
            <w:gridSpan w:val="3"/>
          </w:tcPr>
          <w:p w:rsidR="00D86BE6" w:rsidRDefault="00D86BE6">
            <w:r>
              <w:t>Hvad vil jeg primært fokusere på at forbedre til næste gang jeg skal fremlægge?</w:t>
            </w:r>
          </w:p>
        </w:tc>
      </w:tr>
      <w:tr w:rsidR="00D86BE6" w:rsidTr="00D86BE6">
        <w:tc>
          <w:tcPr>
            <w:tcW w:w="3259" w:type="dxa"/>
          </w:tcPr>
          <w:p w:rsidR="00D86BE6" w:rsidRDefault="00D86BE6" w:rsidP="00D86BE6">
            <w:pPr>
              <w:jc w:val="center"/>
            </w:pPr>
            <w:r>
              <w:t>1</w:t>
            </w:r>
          </w:p>
        </w:tc>
        <w:tc>
          <w:tcPr>
            <w:tcW w:w="3259" w:type="dxa"/>
          </w:tcPr>
          <w:p w:rsidR="00D86BE6" w:rsidRDefault="00D86BE6" w:rsidP="00D86BE6">
            <w:pPr>
              <w:jc w:val="center"/>
            </w:pPr>
            <w:r>
              <w:t>2</w:t>
            </w:r>
          </w:p>
        </w:tc>
        <w:tc>
          <w:tcPr>
            <w:tcW w:w="3260" w:type="dxa"/>
          </w:tcPr>
          <w:p w:rsidR="00D86BE6" w:rsidRDefault="00D86BE6" w:rsidP="00D86BE6">
            <w:pPr>
              <w:jc w:val="center"/>
            </w:pPr>
            <w:r>
              <w:t>3</w:t>
            </w:r>
          </w:p>
        </w:tc>
      </w:tr>
      <w:tr w:rsidR="00D86BE6" w:rsidTr="00D86BE6">
        <w:tc>
          <w:tcPr>
            <w:tcW w:w="3259" w:type="dxa"/>
          </w:tcPr>
          <w:p w:rsidR="00D86BE6" w:rsidRDefault="00D86BE6"/>
          <w:p w:rsidR="00D86BE6" w:rsidRDefault="00D86BE6"/>
          <w:p w:rsidR="00D86BE6" w:rsidRDefault="00D86BE6"/>
          <w:p w:rsidR="00D86BE6" w:rsidRDefault="00D86BE6"/>
          <w:p w:rsidR="00D86BE6" w:rsidRDefault="00D86BE6"/>
          <w:p w:rsidR="00D86BE6" w:rsidRDefault="00D86BE6"/>
          <w:p w:rsidR="00D86BE6" w:rsidRDefault="00D86BE6"/>
          <w:p w:rsidR="00D86BE6" w:rsidRDefault="00D86BE6"/>
          <w:p w:rsidR="00D86BE6" w:rsidRDefault="00D86BE6"/>
          <w:p w:rsidR="00D86BE6" w:rsidRDefault="00D86BE6"/>
        </w:tc>
        <w:tc>
          <w:tcPr>
            <w:tcW w:w="3259" w:type="dxa"/>
          </w:tcPr>
          <w:p w:rsidR="00D86BE6" w:rsidRDefault="00D86BE6"/>
        </w:tc>
        <w:tc>
          <w:tcPr>
            <w:tcW w:w="3260" w:type="dxa"/>
          </w:tcPr>
          <w:p w:rsidR="00D86BE6" w:rsidRDefault="00D86BE6"/>
        </w:tc>
      </w:tr>
    </w:tbl>
    <w:p w:rsidR="00D86BE6" w:rsidRDefault="00D86BE6"/>
    <w:p w:rsidR="0018674B" w:rsidRPr="0018674B" w:rsidRDefault="0018674B" w:rsidP="0018674B">
      <w:pPr>
        <w:pStyle w:val="Normalweb"/>
        <w:rPr>
          <w:rFonts w:asciiTheme="minorHAnsi" w:hAnsiTheme="minorHAnsi" w:cstheme="minorHAnsi"/>
          <w:sz w:val="22"/>
          <w:szCs w:val="22"/>
          <w:lang w:val="da-DK"/>
        </w:rPr>
      </w:pPr>
      <w:r w:rsidRPr="0018674B">
        <w:rPr>
          <w:rFonts w:asciiTheme="minorHAnsi" w:hAnsiTheme="minorHAnsi" w:cstheme="minorHAnsi"/>
          <w:sz w:val="22"/>
          <w:szCs w:val="22"/>
          <w:lang w:val="da-DK"/>
        </w:rPr>
        <w:t>Du skal som taler, der modtager respons, kombinere responsen med din egen opfattelse af fremførelsen. Du samler de brugbare udtalelser i en prioriterings skema. Hvor det du primært vil fokusere på at forbedre, skal skrives ind.</w:t>
      </w:r>
    </w:p>
    <w:p w:rsidR="0018674B" w:rsidRPr="0018674B" w:rsidRDefault="0018674B" w:rsidP="0018674B">
      <w:pPr>
        <w:pStyle w:val="Normalweb"/>
        <w:rPr>
          <w:rFonts w:asciiTheme="minorHAnsi" w:hAnsiTheme="minorHAnsi" w:cstheme="minorHAnsi"/>
          <w:sz w:val="22"/>
          <w:szCs w:val="22"/>
          <w:lang w:val="da-DK"/>
        </w:rPr>
      </w:pPr>
      <w:r w:rsidRPr="0018674B">
        <w:rPr>
          <w:rFonts w:asciiTheme="minorHAnsi" w:hAnsiTheme="minorHAnsi" w:cstheme="minorHAnsi"/>
          <w:sz w:val="22"/>
          <w:szCs w:val="22"/>
          <w:lang w:val="da-DK"/>
        </w:rPr>
        <w:t>Men først skal du sikre dig, at du har forstået responsen og derefter kan du reflektere. Du skal stille dig selv spørgsmålene; hvorfor gik det som det gjorde - er der noget, du vil ændre til næste gang - er der noget, der virkede særligt godt og som du bør bevare. Formidlingens opgave er først færdig når du har efterbehandlet. Responsen skal ikke opfattes som en enegyldig eller et diktat for hvordan du skal fremlægge. Du skal i din refleksion selv afgøre hvad og hvordan du vil bruge det til at udvikle dig.</w:t>
      </w:r>
    </w:p>
    <w:p w:rsidR="0018674B" w:rsidRDefault="0018674B">
      <w:r>
        <w:t xml:space="preserve"> </w:t>
      </w:r>
    </w:p>
    <w:sectPr w:rsidR="0018674B">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445" w:rsidRDefault="003C4445" w:rsidP="00425570">
      <w:pPr>
        <w:spacing w:after="0" w:line="240" w:lineRule="auto"/>
      </w:pPr>
      <w:r>
        <w:separator/>
      </w:r>
    </w:p>
  </w:endnote>
  <w:endnote w:type="continuationSeparator" w:id="0">
    <w:p w:rsidR="003C4445" w:rsidRDefault="003C4445" w:rsidP="00425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570" w:rsidRDefault="00425570">
    <w:pPr>
      <w:pStyle w:val="Sidefod"/>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570" w:rsidRDefault="00425570" w:rsidP="00425570">
    <w:pPr>
      <w:pStyle w:val="Sidefod"/>
    </w:pPr>
    <w:proofErr w:type="spellStart"/>
    <w:r>
      <w:t>bbj</w:t>
    </w:r>
    <w:proofErr w:type="spellEnd"/>
    <w:r>
      <w:t xml:space="preserve"> 2011</w:t>
    </w:r>
  </w:p>
  <w:p w:rsidR="00425570" w:rsidRDefault="00425570">
    <w:pPr>
      <w:pStyle w:val="Sidefod"/>
    </w:pPr>
  </w:p>
  <w:p w:rsidR="00425570" w:rsidRDefault="00425570">
    <w:pPr>
      <w:pStyle w:val="Sidefod"/>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570" w:rsidRDefault="00425570">
    <w:pPr>
      <w:pStyle w:val="Sidefo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445" w:rsidRDefault="003C4445" w:rsidP="00425570">
      <w:pPr>
        <w:spacing w:after="0" w:line="240" w:lineRule="auto"/>
      </w:pPr>
      <w:r>
        <w:separator/>
      </w:r>
    </w:p>
  </w:footnote>
  <w:footnote w:type="continuationSeparator" w:id="0">
    <w:p w:rsidR="003C4445" w:rsidRDefault="003C4445" w:rsidP="0042557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570" w:rsidRDefault="00425570">
    <w:pPr>
      <w:pStyle w:val="Sidehove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570" w:rsidRDefault="00425570">
    <w:pPr>
      <w:pStyle w:val="Sidehoved"/>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570" w:rsidRDefault="00425570">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BE6"/>
    <w:rsid w:val="0018674B"/>
    <w:rsid w:val="00341B09"/>
    <w:rsid w:val="003C4445"/>
    <w:rsid w:val="00425570"/>
    <w:rsid w:val="00D8383F"/>
    <w:rsid w:val="00D86BE6"/>
    <w:rsid w:val="00E46C79"/>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gitter">
    <w:name w:val="Table Grid"/>
    <w:basedOn w:val="Tabel-Normal"/>
    <w:uiPriority w:val="59"/>
    <w:rsid w:val="00D86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ehoved">
    <w:name w:val="header"/>
    <w:basedOn w:val="Normal"/>
    <w:link w:val="SidehovedTegn"/>
    <w:uiPriority w:val="99"/>
    <w:unhideWhenUsed/>
    <w:rsid w:val="00425570"/>
    <w:pPr>
      <w:tabs>
        <w:tab w:val="center" w:pos="4986"/>
        <w:tab w:val="right" w:pos="9972"/>
      </w:tabs>
      <w:spacing w:after="0" w:line="240" w:lineRule="auto"/>
    </w:pPr>
  </w:style>
  <w:style w:type="character" w:customStyle="1" w:styleId="SidehovedTegn">
    <w:name w:val="Sidehoved Tegn"/>
    <w:basedOn w:val="Standardskrifttypeiafsnit"/>
    <w:link w:val="Sidehoved"/>
    <w:uiPriority w:val="99"/>
    <w:rsid w:val="00425570"/>
  </w:style>
  <w:style w:type="paragraph" w:styleId="Sidefod">
    <w:name w:val="footer"/>
    <w:basedOn w:val="Normal"/>
    <w:link w:val="SidefodTegn"/>
    <w:uiPriority w:val="99"/>
    <w:unhideWhenUsed/>
    <w:rsid w:val="00425570"/>
    <w:pPr>
      <w:tabs>
        <w:tab w:val="center" w:pos="4986"/>
        <w:tab w:val="right" w:pos="9972"/>
      </w:tabs>
      <w:spacing w:after="0" w:line="240" w:lineRule="auto"/>
    </w:pPr>
  </w:style>
  <w:style w:type="character" w:customStyle="1" w:styleId="SidefodTegn">
    <w:name w:val="Sidefod Tegn"/>
    <w:basedOn w:val="Standardskrifttypeiafsnit"/>
    <w:link w:val="Sidefod"/>
    <w:uiPriority w:val="99"/>
    <w:rsid w:val="00425570"/>
  </w:style>
  <w:style w:type="paragraph" w:styleId="Markeringsbobletekst">
    <w:name w:val="Balloon Text"/>
    <w:basedOn w:val="Normal"/>
    <w:link w:val="MarkeringsbobletekstTegn"/>
    <w:uiPriority w:val="99"/>
    <w:semiHidden/>
    <w:unhideWhenUsed/>
    <w:rsid w:val="0042557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25570"/>
    <w:rPr>
      <w:rFonts w:ascii="Tahoma" w:hAnsi="Tahoma" w:cs="Tahoma"/>
      <w:sz w:val="16"/>
      <w:szCs w:val="16"/>
    </w:rPr>
  </w:style>
  <w:style w:type="paragraph" w:styleId="Normalweb">
    <w:name w:val="Normal (Web)"/>
    <w:basedOn w:val="Normal"/>
    <w:uiPriority w:val="99"/>
    <w:semiHidden/>
    <w:unhideWhenUsed/>
    <w:rsid w:val="0018674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gitter">
    <w:name w:val="Table Grid"/>
    <w:basedOn w:val="Tabel-Normal"/>
    <w:uiPriority w:val="59"/>
    <w:rsid w:val="00D86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ehoved">
    <w:name w:val="header"/>
    <w:basedOn w:val="Normal"/>
    <w:link w:val="SidehovedTegn"/>
    <w:uiPriority w:val="99"/>
    <w:unhideWhenUsed/>
    <w:rsid w:val="00425570"/>
    <w:pPr>
      <w:tabs>
        <w:tab w:val="center" w:pos="4986"/>
        <w:tab w:val="right" w:pos="9972"/>
      </w:tabs>
      <w:spacing w:after="0" w:line="240" w:lineRule="auto"/>
    </w:pPr>
  </w:style>
  <w:style w:type="character" w:customStyle="1" w:styleId="SidehovedTegn">
    <w:name w:val="Sidehoved Tegn"/>
    <w:basedOn w:val="Standardskrifttypeiafsnit"/>
    <w:link w:val="Sidehoved"/>
    <w:uiPriority w:val="99"/>
    <w:rsid w:val="00425570"/>
  </w:style>
  <w:style w:type="paragraph" w:styleId="Sidefod">
    <w:name w:val="footer"/>
    <w:basedOn w:val="Normal"/>
    <w:link w:val="SidefodTegn"/>
    <w:uiPriority w:val="99"/>
    <w:unhideWhenUsed/>
    <w:rsid w:val="00425570"/>
    <w:pPr>
      <w:tabs>
        <w:tab w:val="center" w:pos="4986"/>
        <w:tab w:val="right" w:pos="9972"/>
      </w:tabs>
      <w:spacing w:after="0" w:line="240" w:lineRule="auto"/>
    </w:pPr>
  </w:style>
  <w:style w:type="character" w:customStyle="1" w:styleId="SidefodTegn">
    <w:name w:val="Sidefod Tegn"/>
    <w:basedOn w:val="Standardskrifttypeiafsnit"/>
    <w:link w:val="Sidefod"/>
    <w:uiPriority w:val="99"/>
    <w:rsid w:val="00425570"/>
  </w:style>
  <w:style w:type="paragraph" w:styleId="Markeringsbobletekst">
    <w:name w:val="Balloon Text"/>
    <w:basedOn w:val="Normal"/>
    <w:link w:val="MarkeringsbobletekstTegn"/>
    <w:uiPriority w:val="99"/>
    <w:semiHidden/>
    <w:unhideWhenUsed/>
    <w:rsid w:val="0042557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25570"/>
    <w:rPr>
      <w:rFonts w:ascii="Tahoma" w:hAnsi="Tahoma" w:cs="Tahoma"/>
      <w:sz w:val="16"/>
      <w:szCs w:val="16"/>
    </w:rPr>
  </w:style>
  <w:style w:type="paragraph" w:styleId="Normalweb">
    <w:name w:val="Normal (Web)"/>
    <w:basedOn w:val="Normal"/>
    <w:uiPriority w:val="99"/>
    <w:semiHidden/>
    <w:unhideWhenUsed/>
    <w:rsid w:val="0018674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959124">
      <w:bodyDiv w:val="1"/>
      <w:marLeft w:val="0"/>
      <w:marRight w:val="0"/>
      <w:marTop w:val="0"/>
      <w:marBottom w:val="0"/>
      <w:divBdr>
        <w:top w:val="none" w:sz="0" w:space="0" w:color="auto"/>
        <w:left w:val="none" w:sz="0" w:space="0" w:color="auto"/>
        <w:bottom w:val="none" w:sz="0" w:space="0" w:color="auto"/>
        <w:right w:val="none" w:sz="0" w:space="0" w:color="auto"/>
      </w:divBdr>
    </w:div>
    <w:div w:id="208189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870</Characters>
  <Application>Microsoft Macintosh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Syddansk Erhvervsskole</Company>
  <LinksUpToDate>false</LinksUpToDate>
  <CharactersWithSpaces>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Berit Bruun Jespersen</dc:creator>
  <cp:lastModifiedBy>Berit Bruun Jespersen</cp:lastModifiedBy>
  <cp:revision>2</cp:revision>
  <dcterms:created xsi:type="dcterms:W3CDTF">2016-09-07T11:28:00Z</dcterms:created>
  <dcterms:modified xsi:type="dcterms:W3CDTF">2016-09-07T11:28:00Z</dcterms:modified>
</cp:coreProperties>
</file>