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17" w:rsidRDefault="007A69CB">
      <w:bookmarkStart w:id="0" w:name="_GoBack"/>
      <w:bookmarkEnd w:id="0"/>
      <w:r>
        <w:t xml:space="preserve">Når du har fundet et diagram og lavet et printudlæg skal du til at fremstille dit print </w:t>
      </w:r>
    </w:p>
    <w:p w:rsidR="007A69CB" w:rsidRDefault="007A69CB"/>
    <w:p w:rsidR="007A69CB" w:rsidRDefault="007A69CB">
      <w:r>
        <w:t>Det første der skal til er en Film, den kan du selv lave eller din lærer kan lave den for dig, Filmen er et stykke mere eller mindre gennemsigtigt stykke papir med dit printudlæg på den ene side.</w:t>
      </w:r>
    </w:p>
    <w:p w:rsidR="007A69CB" w:rsidRDefault="007A69CB"/>
    <w:p w:rsidR="007A69CB" w:rsidRDefault="007A69CB">
      <w:r>
        <w:t>Filmen indeholder kun disse lag af printudlægget:</w:t>
      </w:r>
    </w:p>
    <w:p w:rsidR="007A69CB" w:rsidRDefault="007A69CB" w:rsidP="007A69CB">
      <w:pPr>
        <w:ind w:left="1304"/>
      </w:pPr>
      <w:r>
        <w:t>Padmaster</w:t>
      </w:r>
    </w:p>
    <w:p w:rsidR="00387AED" w:rsidRDefault="00387AED" w:rsidP="007A69CB">
      <w:pPr>
        <w:ind w:left="1304"/>
      </w:pPr>
      <w:r>
        <w:t>Det kobberlag du ønsker at anvende</w:t>
      </w:r>
    </w:p>
    <w:p w:rsidR="00387AED" w:rsidRDefault="00387AED" w:rsidP="00387AED">
      <w:r>
        <w:t xml:space="preserve">Der må ikke være følgende lag på filmen </w:t>
      </w:r>
    </w:p>
    <w:p w:rsidR="00387AED" w:rsidRDefault="00387AED" w:rsidP="00387AED">
      <w:pPr>
        <w:ind w:left="1304"/>
      </w:pPr>
      <w:r>
        <w:t>Symbol</w:t>
      </w:r>
    </w:p>
    <w:p w:rsidR="00387AED" w:rsidRDefault="00387AED" w:rsidP="00387AED">
      <w:pPr>
        <w:ind w:left="1304"/>
      </w:pPr>
      <w:r>
        <w:t>Silk layer</w:t>
      </w:r>
    </w:p>
    <w:p w:rsidR="00387AED" w:rsidRDefault="00387AED" w:rsidP="00387AED"/>
    <w:p w:rsidR="00387AED" w:rsidRDefault="00387AED" w:rsidP="00387AED">
      <w:pPr>
        <w:pStyle w:val="Overskrift2"/>
      </w:pPr>
      <w:r>
        <w:t>Belysning af print:</w:t>
      </w:r>
    </w:p>
    <w:p w:rsidR="00D72D53" w:rsidRPr="00D72D53" w:rsidRDefault="00D72D53" w:rsidP="00D72D53">
      <w:pPr>
        <w:rPr>
          <w:color w:val="FF0000"/>
        </w:rPr>
      </w:pPr>
      <w:r w:rsidRPr="00D72D53">
        <w:rPr>
          <w:color w:val="FF0000"/>
        </w:rPr>
        <w:t>Ingen specielle sikkerheds foreskrifter her</w:t>
      </w:r>
    </w:p>
    <w:p w:rsidR="00387AED" w:rsidRDefault="00387AED" w:rsidP="00387AED">
      <w:r>
        <w:t>Når du har filmen skal printet belyses, Det foregår i enten den røde eller den alufarvede belysningskasse.</w:t>
      </w:r>
    </w:p>
    <w:p w:rsidR="00387AED" w:rsidRDefault="00387AED" w:rsidP="00387AED"/>
    <w:p w:rsidR="00387AED" w:rsidRDefault="00387AED" w:rsidP="00387AED">
      <w:r>
        <w:t xml:space="preserve">Printet findes frem, klippes til i den rigtige størrelse med den Gule pladesaks </w:t>
      </w:r>
      <w:proofErr w:type="gramStart"/>
      <w:r>
        <w:t>og  Beskyttelses</w:t>
      </w:r>
      <w:proofErr w:type="gramEnd"/>
      <w:r>
        <w:t xml:space="preserve"> plasten over Fotoemulsionen fjernes.</w:t>
      </w:r>
    </w:p>
    <w:p w:rsidR="00387AED" w:rsidRDefault="00387AED" w:rsidP="00387AED"/>
    <w:p w:rsidR="00387AED" w:rsidRDefault="00387AED" w:rsidP="00387AED">
      <w:r>
        <w:t xml:space="preserve">Filmen lægges i belysningskassen så trykket peger opad, printpladen lægges ned over filmen med fotoemulsionen nedaf, så det stykke af filmen der indeholder printudlægget </w:t>
      </w:r>
      <w:r w:rsidR="004D6753">
        <w:t xml:space="preserve">dækkes helt af printet, Printet må gerne ligge </w:t>
      </w:r>
      <w:smartTag w:uri="urn:schemas-microsoft-com:office:smarttags" w:element="metricconverter">
        <w:smartTagPr>
          <w:attr w:name="ProductID" w:val="1 cm"/>
        </w:smartTagPr>
        <w:r w:rsidR="004D6753">
          <w:t>1 cm</w:t>
        </w:r>
      </w:smartTag>
      <w:r w:rsidR="004D6753">
        <w:t xml:space="preserve"> udover printudlægget hele vejen rundt.</w:t>
      </w:r>
    </w:p>
    <w:p w:rsidR="004D6753" w:rsidRDefault="004D6753" w:rsidP="00387AED"/>
    <w:p w:rsidR="004D6753" w:rsidRDefault="004D6753" w:rsidP="00387AED">
      <w:r>
        <w:t>Belysningskassen tændes og holdes tændt i ca. 2</w:t>
      </w:r>
      <w:r w:rsidR="00874079">
        <w:t>,50</w:t>
      </w:r>
      <w:r>
        <w:t xml:space="preserve"> minutter.</w:t>
      </w:r>
    </w:p>
    <w:p w:rsidR="00A30BF1" w:rsidRDefault="00C468B7" w:rsidP="00A30BF1">
      <w:pPr>
        <w:pStyle w:val="Overskrift2"/>
      </w:pPr>
      <w:r>
        <w:rPr>
          <w:noProof/>
        </w:rPr>
        <mc:AlternateContent>
          <mc:Choice Requires="wps">
            <w:drawing>
              <wp:anchor distT="0" distB="0" distL="114300" distR="114300" simplePos="0" relativeHeight="251656704" behindDoc="0" locked="0" layoutInCell="1" allowOverlap="1">
                <wp:simplePos x="0" y="0"/>
                <wp:positionH relativeFrom="column">
                  <wp:posOffset>4756785</wp:posOffset>
                </wp:positionH>
                <wp:positionV relativeFrom="paragraph">
                  <wp:posOffset>40005</wp:posOffset>
                </wp:positionV>
                <wp:extent cx="95250" cy="304800"/>
                <wp:effectExtent l="60960" t="11430" r="5715" b="361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74.55pt;margin-top:3.15pt;width:7.5pt;height:24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N7OwIAAGo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">
                <v:stroke endarrow="block"/>
              </v:shape>
            </w:pict>
          </mc:Fallback>
        </mc:AlternateContent>
      </w:r>
      <w:r>
        <w:rPr>
          <w:noProof/>
        </w:rPr>
        <w:drawing>
          <wp:anchor distT="0" distB="0" distL="114300" distR="114300" simplePos="0" relativeHeight="251655680" behindDoc="1" locked="0" layoutInCell="1" allowOverlap="1">
            <wp:simplePos x="0" y="0"/>
            <wp:positionH relativeFrom="column">
              <wp:posOffset>4375785</wp:posOffset>
            </wp:positionH>
            <wp:positionV relativeFrom="paragraph">
              <wp:posOffset>140335</wp:posOffset>
            </wp:positionV>
            <wp:extent cx="1743710" cy="1558925"/>
            <wp:effectExtent l="0" t="0" r="8890" b="3175"/>
            <wp:wrapTight wrapText="bothSides">
              <wp:wrapPolygon edited="0">
                <wp:start x="0" y="0"/>
                <wp:lineTo x="0" y="21380"/>
                <wp:lineTo x="21474" y="21380"/>
                <wp:lineTo x="21474" y="0"/>
                <wp:lineTo x="0" y="0"/>
              </wp:wrapPolygon>
            </wp:wrapTight>
            <wp:docPr id="2" name="Billede 2" descr="fremkalde mask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mkalde mask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710"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BF1">
        <w:t>Fremkaldning af print:</w:t>
      </w:r>
    </w:p>
    <w:p w:rsidR="00D72D53" w:rsidRPr="00D72D53" w:rsidRDefault="00D72D53" w:rsidP="00D72D53">
      <w:pPr>
        <w:rPr>
          <w:color w:val="FF0000"/>
        </w:rPr>
      </w:pPr>
      <w:r w:rsidRPr="00D72D53">
        <w:rPr>
          <w:color w:val="FF0000"/>
        </w:rPr>
        <w:t>Der skal anvendes Kittel og Hansker da dette er en stærk base</w:t>
      </w:r>
    </w:p>
    <w:p w:rsidR="00D72D53" w:rsidRDefault="00A30BF1" w:rsidP="00A30BF1">
      <w:r>
        <w:t xml:space="preserve">Når printet er belyst skal det fremkaldes, dette sker i en fremkalder, </w:t>
      </w:r>
    </w:p>
    <w:p w:rsidR="00874079" w:rsidRDefault="00874079" w:rsidP="00A30BF1">
      <w:r>
        <w:t xml:space="preserve">Fremkalderen befinder sig i det bagerste kar i </w:t>
      </w:r>
      <w:proofErr w:type="gramStart"/>
      <w:r>
        <w:t>printfremstillings maskinen</w:t>
      </w:r>
      <w:proofErr w:type="gramEnd"/>
      <w:r>
        <w:t>, se pilen.</w:t>
      </w:r>
    </w:p>
    <w:p w:rsidR="00874079" w:rsidRDefault="00874079" w:rsidP="00A30BF1"/>
    <w:p w:rsidR="00D72D53" w:rsidRDefault="00D72D53" w:rsidP="00A30BF1">
      <w:r>
        <w:t xml:space="preserve">Det belyste print lægges i plast </w:t>
      </w:r>
      <w:r w:rsidR="005931A1">
        <w:t>nettet</w:t>
      </w:r>
      <w:r>
        <w:t xml:space="preserve">, der </w:t>
      </w:r>
      <w:r w:rsidR="005931A1">
        <w:t>dyppes</w:t>
      </w:r>
      <w:r>
        <w:t xml:space="preserve"> til printet får en ensartet overflade af lyserød kobber med brune streger, printet tages op og skylles grundigt</w:t>
      </w:r>
      <w:r w:rsidR="005931A1">
        <w:t>.</w:t>
      </w:r>
      <w:r>
        <w:t xml:space="preserve"> </w:t>
      </w:r>
      <w:r w:rsidR="005931A1">
        <w:t>H</w:t>
      </w:r>
      <w:r>
        <w:t xml:space="preserve">vis det ved skylningen viser sig, at overfladen alligevel ikke </w:t>
      </w:r>
      <w:r w:rsidR="005931A1">
        <w:t>er</w:t>
      </w:r>
      <w:r>
        <w:t xml:space="preserve"> ensartet</w:t>
      </w:r>
      <w:r w:rsidR="005931A1">
        <w:t>,</w:t>
      </w:r>
      <w:r>
        <w:t xml:space="preserve"> kan det fremkaldes færdigt hvis det gøres med det samme.</w:t>
      </w:r>
    </w:p>
    <w:p w:rsidR="00D72D53" w:rsidRDefault="00D72D53" w:rsidP="00A30BF1"/>
    <w:p w:rsidR="00874079" w:rsidRDefault="00874079" w:rsidP="00A30BF1">
      <w:r>
        <w:t xml:space="preserve">Hvis der </w:t>
      </w:r>
      <w:r w:rsidR="005931A1">
        <w:t xml:space="preserve">ikke er fremkalder nok i tanken eller fremkalderen er for gammel, skal den skiftes. Tøm indholdet fra tanken, </w:t>
      </w:r>
      <w:r w:rsidR="005931A1" w:rsidRPr="005931A1">
        <w:rPr>
          <w:b/>
        </w:rPr>
        <w:t>med hæverten</w:t>
      </w:r>
      <w:r w:rsidR="005931A1">
        <w:t xml:space="preserve">, over i den store dunk mærket stærk base. Når tanken er tom fyldes den 2 gange med rent vand, der, </w:t>
      </w:r>
      <w:r w:rsidR="005931A1" w:rsidRPr="005931A1">
        <w:rPr>
          <w:b/>
        </w:rPr>
        <w:t>med hæverten</w:t>
      </w:r>
      <w:r w:rsidR="005931A1" w:rsidRPr="005931A1">
        <w:t xml:space="preserve">, </w:t>
      </w:r>
      <w:r w:rsidR="005931A1">
        <w:t>skylles ud i afløbet.</w:t>
      </w:r>
    </w:p>
    <w:p w:rsidR="00E066E5" w:rsidRDefault="00E066E5" w:rsidP="00A30BF1"/>
    <w:p w:rsidR="00E066E5" w:rsidRDefault="00E066E5" w:rsidP="00E066E5">
      <w:pPr>
        <w:pStyle w:val="Overskrift2"/>
      </w:pPr>
      <w:r>
        <w:t>Skylning af print:</w:t>
      </w:r>
    </w:p>
    <w:p w:rsidR="00E066E5" w:rsidRDefault="00E066E5" w:rsidP="00E066E5">
      <w:r>
        <w:t>Efter printet er fremkaldt skal det skylles med rindende vand.</w:t>
      </w:r>
    </w:p>
    <w:p w:rsidR="00E066E5" w:rsidRDefault="00E066E5" w:rsidP="00E066E5"/>
    <w:p w:rsidR="00E066E5" w:rsidRPr="00E066E5" w:rsidRDefault="00E066E5" w:rsidP="00E066E5">
      <w:r>
        <w:t>Tag nettet op af fremkalderen, og sæt det ned i det midterste kar, tænd for kontakten til vandet og bevæg nettet op og ned i 20-30 sekunder før du tager printet ud, nu kan du se om ”billedet er skarpt”</w:t>
      </w:r>
    </w:p>
    <w:p w:rsidR="00D72D53" w:rsidRDefault="00D72D53" w:rsidP="00E066E5">
      <w:pPr>
        <w:pStyle w:val="Overskrift2"/>
      </w:pPr>
      <w:r>
        <w:lastRenderedPageBreak/>
        <w:t>Ætsning af printet:</w:t>
      </w:r>
    </w:p>
    <w:p w:rsidR="00BF0372" w:rsidRDefault="00C468B7" w:rsidP="00D72D53">
      <w:pPr>
        <w:rPr>
          <w:color w:val="FF0000"/>
        </w:rPr>
      </w:pP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5490210</wp:posOffset>
                </wp:positionH>
                <wp:positionV relativeFrom="paragraph">
                  <wp:posOffset>-36830</wp:posOffset>
                </wp:positionV>
                <wp:extent cx="85725" cy="342900"/>
                <wp:effectExtent l="60960" t="10795" r="5715" b="273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32.3pt;margin-top:-2.9pt;width:6.75pt;height:27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">
                <v:stroke endarrow="block"/>
              </v:shape>
            </w:pict>
          </mc:Fallback>
        </mc:AlternateContent>
      </w:r>
    </w:p>
    <w:p w:rsidR="00D72D53" w:rsidRDefault="00C468B7" w:rsidP="00D72D53">
      <w:pPr>
        <w:rPr>
          <w:color w:val="FF0000"/>
        </w:rPr>
      </w:pPr>
      <w:r>
        <w:rPr>
          <w:noProof/>
          <w:color w:val="FF0000"/>
        </w:rPr>
        <w:drawing>
          <wp:anchor distT="0" distB="0" distL="114300" distR="114300" simplePos="0" relativeHeight="251657728" behindDoc="1" locked="0" layoutInCell="1" allowOverlap="1">
            <wp:simplePos x="0" y="0"/>
            <wp:positionH relativeFrom="column">
              <wp:posOffset>4509135</wp:posOffset>
            </wp:positionH>
            <wp:positionV relativeFrom="paragraph">
              <wp:posOffset>50165</wp:posOffset>
            </wp:positionV>
            <wp:extent cx="1743710" cy="1558925"/>
            <wp:effectExtent l="0" t="0" r="8890" b="3175"/>
            <wp:wrapTight wrapText="bothSides">
              <wp:wrapPolygon edited="0">
                <wp:start x="0" y="0"/>
                <wp:lineTo x="0" y="21380"/>
                <wp:lineTo x="21474" y="21380"/>
                <wp:lineTo x="21474" y="0"/>
                <wp:lineTo x="0" y="0"/>
              </wp:wrapPolygon>
            </wp:wrapTight>
            <wp:docPr id="4" name="Billede 4" descr="fremkalde mask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mkalde mask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710"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D53" w:rsidRPr="00D72D53">
        <w:rPr>
          <w:color w:val="FF0000"/>
        </w:rPr>
        <w:t>Der skal anvendes Kittel</w:t>
      </w:r>
      <w:r w:rsidR="00E066E5">
        <w:rPr>
          <w:color w:val="FF0000"/>
        </w:rPr>
        <w:t>, briller</w:t>
      </w:r>
      <w:r w:rsidR="00D72D53" w:rsidRPr="00D72D53">
        <w:rPr>
          <w:color w:val="FF0000"/>
        </w:rPr>
        <w:t xml:space="preserve"> og Hansker da dette er en stærk </w:t>
      </w:r>
      <w:r w:rsidR="00D72D53">
        <w:rPr>
          <w:color w:val="FF0000"/>
        </w:rPr>
        <w:t>syre, det kan skade tøj</w:t>
      </w:r>
      <w:r w:rsidR="00E066E5">
        <w:rPr>
          <w:color w:val="FF0000"/>
        </w:rPr>
        <w:t>,</w:t>
      </w:r>
      <w:r w:rsidR="00D72D53">
        <w:rPr>
          <w:color w:val="FF0000"/>
        </w:rPr>
        <w:t xml:space="preserve"> hud</w:t>
      </w:r>
      <w:r w:rsidR="00E066E5">
        <w:rPr>
          <w:color w:val="FF0000"/>
        </w:rPr>
        <w:t xml:space="preserve"> og øjne</w:t>
      </w:r>
    </w:p>
    <w:p w:rsidR="00BF0372" w:rsidRDefault="00BF0372" w:rsidP="00D72D53">
      <w:pPr>
        <w:rPr>
          <w:color w:val="FF0000"/>
        </w:rPr>
      </w:pPr>
    </w:p>
    <w:p w:rsidR="00BF0372" w:rsidRPr="00BF0372" w:rsidRDefault="00BF0372" w:rsidP="00D72D53">
      <w:pPr>
        <w:rPr>
          <w:color w:val="0000FF"/>
        </w:rPr>
      </w:pPr>
      <w:r w:rsidRPr="00BF0372">
        <w:rPr>
          <w:color w:val="0000FF"/>
        </w:rPr>
        <w:t>Husk Låget på ætsemaskinen skal altid være når den køre og maskinen skal gøres ren hver gang en elev forlader den</w:t>
      </w:r>
      <w:proofErr w:type="gramStart"/>
      <w:r w:rsidRPr="00BF0372">
        <w:rPr>
          <w:color w:val="0000FF"/>
        </w:rPr>
        <w:t>!!!!!!</w:t>
      </w:r>
      <w:proofErr w:type="gramEnd"/>
    </w:p>
    <w:p w:rsidR="00BF0372" w:rsidRPr="00D72D53" w:rsidRDefault="00BF0372" w:rsidP="00D72D53">
      <w:pPr>
        <w:rPr>
          <w:color w:val="FF0000"/>
        </w:rPr>
      </w:pPr>
    </w:p>
    <w:p w:rsidR="00D72D53" w:rsidRDefault="00D72D53" w:rsidP="005931A1">
      <w:r>
        <w:t>Når printet er fremkaldt, skal den kobber der ikke længere er dækket af lak fjernes. Kobberet fjernes ved</w:t>
      </w:r>
      <w:r w:rsidR="005931A1">
        <w:t xml:space="preserve"> hjælp af en meget stærk syre og ved at oxiderer med luft ved relativ høj varme.</w:t>
      </w:r>
    </w:p>
    <w:p w:rsidR="005931A1" w:rsidRPr="00D72D53" w:rsidRDefault="005931A1" w:rsidP="005931A1"/>
    <w:p w:rsidR="00BF0372" w:rsidRDefault="00C468B7" w:rsidP="00387AED">
      <w:r>
        <w:rPr>
          <w:noProof/>
        </w:rPr>
        <w:drawing>
          <wp:anchor distT="0" distB="0" distL="114300" distR="114300" simplePos="0" relativeHeight="251659776" behindDoc="1" locked="0" layoutInCell="1" allowOverlap="1">
            <wp:simplePos x="0" y="0"/>
            <wp:positionH relativeFrom="column">
              <wp:posOffset>5012690</wp:posOffset>
            </wp:positionH>
            <wp:positionV relativeFrom="paragraph">
              <wp:posOffset>299720</wp:posOffset>
            </wp:positionV>
            <wp:extent cx="1240155" cy="1604645"/>
            <wp:effectExtent l="0" t="0" r="0" b="0"/>
            <wp:wrapTight wrapText="bothSides">
              <wp:wrapPolygon edited="0">
                <wp:start x="0" y="0"/>
                <wp:lineTo x="0" y="21284"/>
                <wp:lineTo x="21235" y="21284"/>
                <wp:lineTo x="21235" y="0"/>
                <wp:lineTo x="0" y="0"/>
              </wp:wrapPolygon>
            </wp:wrapTight>
            <wp:docPr id="6" name="irc_mi" descr="http://nerdclub.dk/wp-content/uploads/2013/11/2013-11-11-21.2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rdclub.dk/wp-content/uploads/2013/11/2013-11-11-21.21.28.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8299" t="15544" r="15517" b="28632"/>
                    <a:stretch>
                      <a:fillRect/>
                    </a:stretch>
                  </pic:blipFill>
                  <pic:spPr bwMode="auto">
                    <a:xfrm>
                      <a:off x="0" y="0"/>
                      <a:ext cx="124015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1A1">
        <w:t xml:space="preserve">Printet der skal ætses </w:t>
      </w:r>
      <w:proofErr w:type="gramStart"/>
      <w:r w:rsidR="005931A1">
        <w:t>placeres</w:t>
      </w:r>
      <w:proofErr w:type="gramEnd"/>
      <w:r w:rsidR="005931A1">
        <w:t xml:space="preserve"> i det </w:t>
      </w:r>
      <w:r w:rsidR="00D91833">
        <w:t>forreste</w:t>
      </w:r>
      <w:r w:rsidR="005931A1">
        <w:t xml:space="preserve"> kar, markeret med pilen, der skal være tændt for varme og bobler </w:t>
      </w:r>
      <w:r w:rsidR="00E066E5">
        <w:t xml:space="preserve">før maskinen kan ætse kobberet væk. </w:t>
      </w:r>
      <w:r w:rsidR="004F740C">
        <w:t>Efter få sekunder kan du se om du har fremkaldt ordentligt, printet skal blive helt lyserødt. Herefter er m</w:t>
      </w:r>
      <w:r w:rsidR="00E066E5">
        <w:t xml:space="preserve">askinen </w:t>
      </w:r>
      <w:r w:rsidR="004F740C">
        <w:t>er ikke særlig hurtig, og du</w:t>
      </w:r>
      <w:r w:rsidR="00E066E5">
        <w:t xml:space="preserve"> </w:t>
      </w:r>
      <w:r w:rsidR="004F740C">
        <w:t>skal ikke regne med at der er sket noget de første 5-10 minutter, printet er først fremkaldt når alt det lyserøde kobber er væk</w:t>
      </w:r>
      <w:r w:rsidR="00D91833">
        <w:t>, og den grønne glasfiber er synlig</w:t>
      </w:r>
    </w:p>
    <w:p w:rsidR="00BF0372" w:rsidRDefault="00BF0372" w:rsidP="00387AED"/>
    <w:p w:rsidR="00BF0372" w:rsidRDefault="00BF0372" w:rsidP="00387AED">
      <w:pPr>
        <w:rPr>
          <w:color w:val="0000FF"/>
        </w:rPr>
      </w:pPr>
      <w:r w:rsidRPr="00BF0372">
        <w:rPr>
          <w:color w:val="0000FF"/>
        </w:rPr>
        <w:t>Rengøring af ætsemaskinen og bordet foregår løbende med vand og efter brug med skurepulver og skuresvamp.</w:t>
      </w:r>
    </w:p>
    <w:p w:rsidR="00BF0372" w:rsidRDefault="00BF0372" w:rsidP="00387AED">
      <w:pPr>
        <w:rPr>
          <w:color w:val="0000FF"/>
        </w:rPr>
      </w:pPr>
    </w:p>
    <w:p w:rsidR="00BF0372" w:rsidRDefault="00D91833" w:rsidP="00D91833">
      <w:pPr>
        <w:pStyle w:val="Overskrift2"/>
      </w:pPr>
      <w:r>
        <w:t>Den sidste fotolak:</w:t>
      </w:r>
    </w:p>
    <w:p w:rsidR="00D91833" w:rsidRDefault="00D91833" w:rsidP="00D91833">
      <w:r>
        <w:t xml:space="preserve">Efter printet er ætset færdigt for kobber, skal den sidste fotolak fjernes. Først belyses som i </w:t>
      </w:r>
    </w:p>
    <w:p w:rsidR="00D91833" w:rsidRPr="00D91833" w:rsidRDefault="00D91833" w:rsidP="00D91833">
      <w:proofErr w:type="gramStart"/>
      <w:r>
        <w:t>”</w:t>
      </w:r>
      <w:r w:rsidRPr="00D91833">
        <w:t xml:space="preserve"> Belysning</w:t>
      </w:r>
      <w:proofErr w:type="gramEnd"/>
      <w:r w:rsidRPr="00D91833">
        <w:t xml:space="preserve"> af print:</w:t>
      </w:r>
      <w:r>
        <w:t>” dernæst fremkaldes som i ”F</w:t>
      </w:r>
      <w:r w:rsidRPr="00D91833">
        <w:t>remkaldning af print:</w:t>
      </w:r>
      <w:r>
        <w:t>” nu er printet klar til at hullerne til komponenterne bores.</w:t>
      </w:r>
    </w:p>
    <w:p w:rsidR="00BF0372" w:rsidRDefault="00BF0372" w:rsidP="00BF0372">
      <w:pPr>
        <w:pStyle w:val="Overskrift2"/>
      </w:pPr>
      <w:r>
        <w:t>Boring af printet:</w:t>
      </w:r>
    </w:p>
    <w:p w:rsidR="00175FCB" w:rsidRPr="00D72D53" w:rsidRDefault="00175FCB" w:rsidP="00175FCB">
      <w:pPr>
        <w:rPr>
          <w:color w:val="FF0000"/>
        </w:rPr>
      </w:pPr>
      <w:r w:rsidRPr="00D72D53">
        <w:rPr>
          <w:color w:val="FF0000"/>
        </w:rPr>
        <w:t>Ingen specielle sikkerheds forskrifter her</w:t>
      </w:r>
    </w:p>
    <w:p w:rsidR="00D91833" w:rsidRDefault="00D91833" w:rsidP="00BF0372"/>
    <w:p w:rsidR="00D91833" w:rsidRDefault="00186271" w:rsidP="00BF0372">
      <w:r>
        <w:t>Når printet er ætset færdigt skal der bores huller til komponenter</w:t>
      </w:r>
      <w:r w:rsidR="00D91833">
        <w:t xml:space="preserve">. </w:t>
      </w:r>
      <w:r>
        <w:t xml:space="preserve">Vanadium bor er </w:t>
      </w:r>
      <w:r w:rsidR="00D91833">
        <w:t>fantastisk gode,</w:t>
      </w:r>
      <w:r>
        <w:t xml:space="preserve"> men meget hårde</w:t>
      </w:r>
      <w:r w:rsidR="00D91833">
        <w:t>.  P</w:t>
      </w:r>
      <w:r>
        <w:t xml:space="preserve">as på de knækker i jeres print og så koster </w:t>
      </w:r>
      <w:r w:rsidR="00D91833">
        <w:t>16-20 kr. pr stk</w:t>
      </w:r>
    </w:p>
    <w:p w:rsidR="00D91833" w:rsidRDefault="00D91833" w:rsidP="00BF0372"/>
    <w:p w:rsidR="00186271" w:rsidRDefault="00186271" w:rsidP="00BF0372"/>
    <w:p w:rsidR="00186271" w:rsidRPr="00BF0372" w:rsidRDefault="00186271" w:rsidP="00BF0372">
      <w:r>
        <w:t>Boretabellen er ikke komplet men vejledende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4"/>
        <w:gridCol w:w="1814"/>
      </w:tblGrid>
      <w:tr w:rsidR="00D91833" w:rsidTr="005A50D0">
        <w:tc>
          <w:tcPr>
            <w:tcW w:w="1814" w:type="dxa"/>
            <w:shd w:val="clear" w:color="auto" w:fill="auto"/>
          </w:tcPr>
          <w:p w:rsidR="00D91833" w:rsidRDefault="00D91833" w:rsidP="005A50D0">
            <w:pPr>
              <w:jc w:val="center"/>
            </w:pPr>
            <w:smartTag w:uri="urn:schemas-microsoft-com:office:smarttags" w:element="metricconverter">
              <w:smartTagPr>
                <w:attr w:name="ProductID" w:val="0,7 mm"/>
              </w:smartTagPr>
              <w:r>
                <w:t>0,7 mm</w:t>
              </w:r>
            </w:smartTag>
          </w:p>
        </w:tc>
        <w:tc>
          <w:tcPr>
            <w:tcW w:w="1814" w:type="dxa"/>
            <w:shd w:val="clear" w:color="auto" w:fill="auto"/>
          </w:tcPr>
          <w:p w:rsidR="00D91833" w:rsidRDefault="00D91833" w:rsidP="005A50D0">
            <w:pPr>
              <w:jc w:val="center"/>
            </w:pPr>
            <w:r>
              <w:t>0,8 mm</w:t>
            </w:r>
          </w:p>
        </w:tc>
        <w:tc>
          <w:tcPr>
            <w:tcW w:w="1814" w:type="dxa"/>
            <w:shd w:val="clear" w:color="auto" w:fill="auto"/>
          </w:tcPr>
          <w:p w:rsidR="00D91833" w:rsidRDefault="00D91833" w:rsidP="005A50D0">
            <w:pPr>
              <w:jc w:val="center"/>
            </w:pPr>
            <w:r>
              <w:t>1mm</w:t>
            </w:r>
          </w:p>
        </w:tc>
        <w:tc>
          <w:tcPr>
            <w:tcW w:w="1814" w:type="dxa"/>
            <w:shd w:val="clear" w:color="auto" w:fill="auto"/>
          </w:tcPr>
          <w:p w:rsidR="00D91833" w:rsidRDefault="00D91833" w:rsidP="005A50D0">
            <w:pPr>
              <w:jc w:val="center"/>
            </w:pPr>
            <w:r>
              <w:t>1,5mm</w:t>
            </w:r>
          </w:p>
        </w:tc>
      </w:tr>
      <w:tr w:rsidR="00D91833" w:rsidTr="005A50D0">
        <w:tc>
          <w:tcPr>
            <w:tcW w:w="1814" w:type="dxa"/>
            <w:shd w:val="clear" w:color="auto" w:fill="auto"/>
          </w:tcPr>
          <w:p w:rsidR="00D91833" w:rsidRDefault="00D91833" w:rsidP="00BF0372">
            <w:r>
              <w:t>Transistorer</w:t>
            </w:r>
          </w:p>
        </w:tc>
        <w:tc>
          <w:tcPr>
            <w:tcW w:w="1814" w:type="dxa"/>
            <w:shd w:val="clear" w:color="auto" w:fill="auto"/>
          </w:tcPr>
          <w:p w:rsidR="00D91833" w:rsidRDefault="00D91833" w:rsidP="00BF0372">
            <w:r>
              <w:t>Lys dioder</w:t>
            </w:r>
          </w:p>
        </w:tc>
        <w:tc>
          <w:tcPr>
            <w:tcW w:w="1814" w:type="dxa"/>
            <w:shd w:val="clear" w:color="auto" w:fill="auto"/>
          </w:tcPr>
          <w:p w:rsidR="00D91833" w:rsidRDefault="00D91833" w:rsidP="005A50D0">
            <w:r>
              <w:t>Dioder</w:t>
            </w:r>
          </w:p>
        </w:tc>
        <w:tc>
          <w:tcPr>
            <w:tcW w:w="1814" w:type="dxa"/>
            <w:shd w:val="clear" w:color="auto" w:fill="auto"/>
          </w:tcPr>
          <w:p w:rsidR="00D91833" w:rsidRDefault="00D91833" w:rsidP="005A50D0">
            <w:r>
              <w:t>Skrueterminaler</w:t>
            </w:r>
          </w:p>
        </w:tc>
      </w:tr>
      <w:tr w:rsidR="00D91833" w:rsidTr="005A50D0">
        <w:tc>
          <w:tcPr>
            <w:tcW w:w="1814" w:type="dxa"/>
            <w:shd w:val="clear" w:color="auto" w:fill="auto"/>
          </w:tcPr>
          <w:p w:rsidR="00D91833" w:rsidRDefault="00D91833" w:rsidP="00BF0372"/>
        </w:tc>
        <w:tc>
          <w:tcPr>
            <w:tcW w:w="1814" w:type="dxa"/>
            <w:shd w:val="clear" w:color="auto" w:fill="auto"/>
          </w:tcPr>
          <w:p w:rsidR="00D91833" w:rsidRDefault="00D91833" w:rsidP="00BF0372"/>
        </w:tc>
        <w:tc>
          <w:tcPr>
            <w:tcW w:w="1814" w:type="dxa"/>
            <w:shd w:val="clear" w:color="auto" w:fill="auto"/>
          </w:tcPr>
          <w:p w:rsidR="00D91833" w:rsidRDefault="00D91833" w:rsidP="005A50D0">
            <w:r>
              <w:t>10 pin headder</w:t>
            </w:r>
          </w:p>
        </w:tc>
        <w:tc>
          <w:tcPr>
            <w:tcW w:w="1814" w:type="dxa"/>
            <w:shd w:val="clear" w:color="auto" w:fill="auto"/>
          </w:tcPr>
          <w:p w:rsidR="00D91833" w:rsidRDefault="00D91833" w:rsidP="005A50D0"/>
        </w:tc>
      </w:tr>
      <w:tr w:rsidR="00D91833" w:rsidTr="005A50D0">
        <w:tc>
          <w:tcPr>
            <w:tcW w:w="1814" w:type="dxa"/>
            <w:shd w:val="clear" w:color="auto" w:fill="auto"/>
          </w:tcPr>
          <w:p w:rsidR="00D91833" w:rsidRDefault="00D91833" w:rsidP="00BF0372">
            <w:r>
              <w:t>IC sokler</w:t>
            </w:r>
          </w:p>
        </w:tc>
        <w:tc>
          <w:tcPr>
            <w:tcW w:w="1814" w:type="dxa"/>
            <w:shd w:val="clear" w:color="auto" w:fill="auto"/>
          </w:tcPr>
          <w:p w:rsidR="00D91833" w:rsidRDefault="00D91833" w:rsidP="00BF0372"/>
        </w:tc>
        <w:tc>
          <w:tcPr>
            <w:tcW w:w="1814" w:type="dxa"/>
            <w:shd w:val="clear" w:color="auto" w:fill="auto"/>
          </w:tcPr>
          <w:p w:rsidR="00D91833" w:rsidRDefault="00D91833" w:rsidP="00BF0372"/>
        </w:tc>
        <w:tc>
          <w:tcPr>
            <w:tcW w:w="1814" w:type="dxa"/>
            <w:shd w:val="clear" w:color="auto" w:fill="auto"/>
          </w:tcPr>
          <w:p w:rsidR="00D91833" w:rsidRDefault="00D91833" w:rsidP="005A50D0">
            <w:pPr>
              <w:jc w:val="center"/>
            </w:pPr>
          </w:p>
        </w:tc>
      </w:tr>
      <w:tr w:rsidR="00D91833" w:rsidTr="005A50D0">
        <w:tc>
          <w:tcPr>
            <w:tcW w:w="1814" w:type="dxa"/>
            <w:shd w:val="clear" w:color="auto" w:fill="auto"/>
          </w:tcPr>
          <w:p w:rsidR="00D91833" w:rsidRDefault="00D91833" w:rsidP="00175FCB">
            <w:r>
              <w:t>Modstande</w:t>
            </w:r>
          </w:p>
        </w:tc>
        <w:tc>
          <w:tcPr>
            <w:tcW w:w="1814" w:type="dxa"/>
            <w:shd w:val="clear" w:color="auto" w:fill="auto"/>
          </w:tcPr>
          <w:p w:rsidR="00D91833" w:rsidRDefault="00D91833" w:rsidP="00BF0372"/>
        </w:tc>
        <w:tc>
          <w:tcPr>
            <w:tcW w:w="1814" w:type="dxa"/>
            <w:shd w:val="clear" w:color="auto" w:fill="auto"/>
          </w:tcPr>
          <w:p w:rsidR="00D91833" w:rsidRDefault="00D91833" w:rsidP="00BF0372"/>
        </w:tc>
        <w:tc>
          <w:tcPr>
            <w:tcW w:w="1814" w:type="dxa"/>
            <w:shd w:val="clear" w:color="auto" w:fill="auto"/>
          </w:tcPr>
          <w:p w:rsidR="00D91833" w:rsidRDefault="00D91833" w:rsidP="00BF0372"/>
        </w:tc>
      </w:tr>
    </w:tbl>
    <w:p w:rsidR="00186271" w:rsidRDefault="00186271" w:rsidP="00BF0372"/>
    <w:p w:rsidR="00175FCB" w:rsidRDefault="00175FCB" w:rsidP="00BF0372"/>
    <w:sectPr w:rsidR="00175FCB" w:rsidSect="00E066E5">
      <w:headerReference w:type="default" r:id="rId10"/>
      <w:footerReference w:type="default" r:id="rId11"/>
      <w:pgSz w:w="11906" w:h="16838"/>
      <w:pgMar w:top="1701"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0D0" w:rsidRDefault="005A50D0">
      <w:r>
        <w:separator/>
      </w:r>
    </w:p>
  </w:endnote>
  <w:endnote w:type="continuationSeparator" w:id="0">
    <w:p w:rsidR="005A50D0" w:rsidRDefault="005A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CB" w:rsidRDefault="00175FCB">
    <w:pPr>
      <w:pStyle w:val="Sidefod"/>
    </w:pPr>
    <w:r>
      <w:t>Venlig hilsen Steen Heide</w:t>
    </w:r>
    <w:r>
      <w:tab/>
      <w:t>d. 25/9 07</w:t>
    </w:r>
    <w:r>
      <w:tab/>
      <w:t xml:space="preserve">Side </w:t>
    </w:r>
    <w:r>
      <w:rPr>
        <w:rStyle w:val="Sidetal"/>
      </w:rPr>
      <w:fldChar w:fldCharType="begin"/>
    </w:r>
    <w:r>
      <w:rPr>
        <w:rStyle w:val="Sidetal"/>
      </w:rPr>
      <w:instrText xml:space="preserve"> PAGE </w:instrText>
    </w:r>
    <w:r>
      <w:rPr>
        <w:rStyle w:val="Sidetal"/>
      </w:rPr>
      <w:fldChar w:fldCharType="separate"/>
    </w:r>
    <w:r w:rsidR="004F4F5A">
      <w:rPr>
        <w:rStyle w:val="Sidetal"/>
        <w:noProof/>
      </w:rPr>
      <w:t>2</w:t>
    </w:r>
    <w:r>
      <w:rPr>
        <w:rStyle w:val="Sidetal"/>
      </w:rPr>
      <w:fldChar w:fldCharType="end"/>
    </w:r>
    <w:r>
      <w:rPr>
        <w:rStyle w:val="Sidetal"/>
      </w:rPr>
      <w:t xml:space="preserve"> </w:t>
    </w:r>
    <w:proofErr w:type="gramStart"/>
    <w:r>
      <w:rPr>
        <w:rStyle w:val="Sidetal"/>
      </w:rPr>
      <w:t xml:space="preserve">af  </w:t>
    </w:r>
    <w:proofErr w:type="gramEnd"/>
    <w:r>
      <w:rPr>
        <w:rStyle w:val="Sidetal"/>
      </w:rPr>
      <w:fldChar w:fldCharType="begin"/>
    </w:r>
    <w:r>
      <w:rPr>
        <w:rStyle w:val="Sidetal"/>
      </w:rPr>
      <w:instrText xml:space="preserve"> NUMPAGES </w:instrText>
    </w:r>
    <w:r>
      <w:rPr>
        <w:rStyle w:val="Sidetal"/>
      </w:rPr>
      <w:fldChar w:fldCharType="separate"/>
    </w:r>
    <w:r w:rsidR="004F4F5A">
      <w:rPr>
        <w:rStyle w:val="Sidetal"/>
        <w:noProof/>
      </w:rPr>
      <w:t>2</w:t>
    </w:r>
    <w:r>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0D0" w:rsidRDefault="005A50D0">
      <w:r>
        <w:separator/>
      </w:r>
    </w:p>
  </w:footnote>
  <w:footnote w:type="continuationSeparator" w:id="0">
    <w:p w:rsidR="005A50D0" w:rsidRDefault="005A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F1" w:rsidRPr="007A69CB" w:rsidRDefault="00A30BF1">
    <w:pPr>
      <w:pStyle w:val="Sidehoved"/>
      <w:rPr>
        <w:sz w:val="52"/>
        <w:szCs w:val="52"/>
      </w:rPr>
    </w:pPr>
    <w:r w:rsidRPr="007A69CB">
      <w:rPr>
        <w:sz w:val="52"/>
        <w:szCs w:val="52"/>
      </w:rPr>
      <w:tab/>
      <w:t>Fra Film til færdigt print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CB"/>
    <w:rsid w:val="00175FCB"/>
    <w:rsid w:val="00186271"/>
    <w:rsid w:val="001C4B2C"/>
    <w:rsid w:val="00383317"/>
    <w:rsid w:val="00387AED"/>
    <w:rsid w:val="004D6753"/>
    <w:rsid w:val="004F4F5A"/>
    <w:rsid w:val="004F740C"/>
    <w:rsid w:val="005931A1"/>
    <w:rsid w:val="005A50D0"/>
    <w:rsid w:val="007618B2"/>
    <w:rsid w:val="007A69CB"/>
    <w:rsid w:val="00874079"/>
    <w:rsid w:val="00A30BF1"/>
    <w:rsid w:val="00BF0372"/>
    <w:rsid w:val="00C468B7"/>
    <w:rsid w:val="00C57234"/>
    <w:rsid w:val="00D72D53"/>
    <w:rsid w:val="00D91833"/>
    <w:rsid w:val="00E066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27"/>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2">
    <w:name w:val="heading 2"/>
    <w:basedOn w:val="Normal"/>
    <w:next w:val="Normal"/>
    <w:qFormat/>
    <w:rsid w:val="00387AED"/>
    <w:pPr>
      <w:keepNext/>
      <w:spacing w:before="240" w:after="60"/>
      <w:outlineLvl w:val="1"/>
    </w:pPr>
    <w:rPr>
      <w:rFonts w:ascii="Arial" w:hAnsi="Arial" w:cs="Arial"/>
      <w:b/>
      <w:bCs/>
      <w:i/>
      <w:iCs/>
      <w:sz w:val="28"/>
      <w:szCs w:val="28"/>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rsid w:val="007A69CB"/>
    <w:pPr>
      <w:tabs>
        <w:tab w:val="center" w:pos="4819"/>
        <w:tab w:val="right" w:pos="9638"/>
      </w:tabs>
    </w:pPr>
  </w:style>
  <w:style w:type="paragraph" w:styleId="Sidefod">
    <w:name w:val="footer"/>
    <w:basedOn w:val="Normal"/>
    <w:rsid w:val="007A69CB"/>
    <w:pPr>
      <w:tabs>
        <w:tab w:val="center" w:pos="4819"/>
        <w:tab w:val="right" w:pos="9638"/>
      </w:tabs>
    </w:pPr>
  </w:style>
  <w:style w:type="table" w:styleId="Tabel-Gitter">
    <w:name w:val="Table Grid"/>
    <w:basedOn w:val="Tabel-Normal"/>
    <w:rsid w:val="0018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175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Overskrift2">
    <w:name w:val="heading 2"/>
    <w:basedOn w:val="Normal"/>
    <w:next w:val="Normal"/>
    <w:qFormat/>
    <w:rsid w:val="00387AED"/>
    <w:pPr>
      <w:keepNext/>
      <w:spacing w:before="240" w:after="60"/>
      <w:outlineLvl w:val="1"/>
    </w:pPr>
    <w:rPr>
      <w:rFonts w:ascii="Arial" w:hAnsi="Arial" w:cs="Arial"/>
      <w:b/>
      <w:bCs/>
      <w:i/>
      <w:iCs/>
      <w:sz w:val="28"/>
      <w:szCs w:val="28"/>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rsid w:val="007A69CB"/>
    <w:pPr>
      <w:tabs>
        <w:tab w:val="center" w:pos="4819"/>
        <w:tab w:val="right" w:pos="9638"/>
      </w:tabs>
    </w:pPr>
  </w:style>
  <w:style w:type="paragraph" w:styleId="Sidefod">
    <w:name w:val="footer"/>
    <w:basedOn w:val="Normal"/>
    <w:rsid w:val="007A69CB"/>
    <w:pPr>
      <w:tabs>
        <w:tab w:val="center" w:pos="4819"/>
        <w:tab w:val="right" w:pos="9638"/>
      </w:tabs>
    </w:pPr>
  </w:style>
  <w:style w:type="table" w:styleId="Tabel-Gitter">
    <w:name w:val="Table Grid"/>
    <w:basedOn w:val="Tabel-Normal"/>
    <w:rsid w:val="0018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17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nerdclub.dk/wp-content/uploads/2013/11/2013-11-11-21.21.28.jp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Når du har fundet et diagram og lavet et printudlæg skal du til at fremstille dit print</vt:lpstr>
    </vt:vector>
  </TitlesOfParts>
  <Company>CEU kolding</Company>
  <LinksUpToDate>false</LinksUpToDate>
  <CharactersWithSpaces>3825</CharactersWithSpaces>
  <SharedDoc>false</SharedDoc>
  <HLinks>
    <vt:vector size="6" baseType="variant">
      <vt:variant>
        <vt:i4>4325451</vt:i4>
      </vt:variant>
      <vt:variant>
        <vt:i4>-1</vt:i4>
      </vt:variant>
      <vt:variant>
        <vt:i4>1030</vt:i4>
      </vt:variant>
      <vt:variant>
        <vt:i4>1</vt:i4>
      </vt:variant>
      <vt:variant>
        <vt:lpwstr>http://nerdclub.dk/wp-content/uploads/2013/11/2013-11-11-21.21.28.jpg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Når du har fundet et diagram og lavet et printudlæg skal du til at fremstille dit print</dc:title>
  <dc:creator>Steen</dc:creator>
  <cp:lastModifiedBy>otgsde</cp:lastModifiedBy>
  <cp:revision>2</cp:revision>
  <dcterms:created xsi:type="dcterms:W3CDTF">2015-04-08T06:47:00Z</dcterms:created>
  <dcterms:modified xsi:type="dcterms:W3CDTF">2015-04-08T06:47:00Z</dcterms:modified>
</cp:coreProperties>
</file>